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1A80C" w14:textId="77777777" w:rsidR="00E8741A" w:rsidRPr="00D639D2" w:rsidRDefault="00E8741A">
      <w:pPr>
        <w:pStyle w:val="a4"/>
        <w:rPr>
          <w:rFonts w:asciiTheme="majorEastAsia" w:eastAsiaTheme="majorEastAsia" w:hAnsiTheme="majorEastAsia"/>
          <w:spacing w:val="0"/>
          <w:sz w:val="22"/>
        </w:rPr>
      </w:pPr>
    </w:p>
    <w:p w14:paraId="3338D816" w14:textId="77777777" w:rsidR="00E8741A" w:rsidRPr="00D639D2" w:rsidRDefault="00E8741A">
      <w:pPr>
        <w:pStyle w:val="a4"/>
        <w:jc w:val="center"/>
        <w:rPr>
          <w:rFonts w:asciiTheme="majorEastAsia" w:eastAsiaTheme="majorEastAsia" w:hAnsiTheme="majorEastAsia"/>
          <w:spacing w:val="0"/>
          <w:w w:val="200"/>
          <w:sz w:val="22"/>
        </w:rPr>
      </w:pPr>
      <w:r w:rsidRPr="00D639D2">
        <w:rPr>
          <w:rFonts w:asciiTheme="majorEastAsia" w:eastAsiaTheme="majorEastAsia" w:hAnsiTheme="majorEastAsia" w:hint="eastAsia"/>
          <w:spacing w:val="0"/>
          <w:w w:val="200"/>
          <w:sz w:val="22"/>
        </w:rPr>
        <w:t>共</w:t>
      </w:r>
      <w:r w:rsidRPr="00D639D2">
        <w:rPr>
          <w:rFonts w:asciiTheme="majorEastAsia" w:eastAsiaTheme="majorEastAsia" w:hAnsiTheme="majorEastAsia"/>
          <w:spacing w:val="0"/>
          <w:w w:val="200"/>
          <w:sz w:val="22"/>
        </w:rPr>
        <w:t xml:space="preserve"> </w:t>
      </w:r>
      <w:r w:rsidRPr="00D639D2">
        <w:rPr>
          <w:rFonts w:asciiTheme="majorEastAsia" w:eastAsiaTheme="majorEastAsia" w:hAnsiTheme="majorEastAsia" w:hint="eastAsia"/>
          <w:spacing w:val="0"/>
          <w:w w:val="200"/>
          <w:sz w:val="22"/>
        </w:rPr>
        <w:t>同</w:t>
      </w:r>
      <w:r w:rsidRPr="00D639D2">
        <w:rPr>
          <w:rFonts w:asciiTheme="majorEastAsia" w:eastAsiaTheme="majorEastAsia" w:hAnsiTheme="majorEastAsia"/>
          <w:spacing w:val="0"/>
          <w:w w:val="200"/>
          <w:sz w:val="22"/>
        </w:rPr>
        <w:t xml:space="preserve"> </w:t>
      </w:r>
      <w:r w:rsidRPr="00D639D2">
        <w:rPr>
          <w:rFonts w:asciiTheme="majorEastAsia" w:eastAsiaTheme="majorEastAsia" w:hAnsiTheme="majorEastAsia" w:hint="eastAsia"/>
          <w:spacing w:val="0"/>
          <w:w w:val="200"/>
          <w:sz w:val="22"/>
        </w:rPr>
        <w:t>研</w:t>
      </w:r>
      <w:r w:rsidRPr="00D639D2">
        <w:rPr>
          <w:rFonts w:asciiTheme="majorEastAsia" w:eastAsiaTheme="majorEastAsia" w:hAnsiTheme="majorEastAsia"/>
          <w:spacing w:val="0"/>
          <w:w w:val="200"/>
          <w:sz w:val="22"/>
        </w:rPr>
        <w:t xml:space="preserve"> </w:t>
      </w:r>
      <w:r w:rsidRPr="00D639D2">
        <w:rPr>
          <w:rFonts w:asciiTheme="majorEastAsia" w:eastAsiaTheme="majorEastAsia" w:hAnsiTheme="majorEastAsia" w:hint="eastAsia"/>
          <w:spacing w:val="0"/>
          <w:w w:val="200"/>
          <w:sz w:val="22"/>
        </w:rPr>
        <w:t>究</w:t>
      </w:r>
      <w:r w:rsidRPr="00D639D2">
        <w:rPr>
          <w:rFonts w:asciiTheme="majorEastAsia" w:eastAsiaTheme="majorEastAsia" w:hAnsiTheme="majorEastAsia"/>
          <w:spacing w:val="0"/>
          <w:w w:val="200"/>
          <w:sz w:val="22"/>
        </w:rPr>
        <w:t xml:space="preserve"> </w:t>
      </w:r>
      <w:r w:rsidRPr="00D639D2">
        <w:rPr>
          <w:rFonts w:asciiTheme="majorEastAsia" w:eastAsiaTheme="majorEastAsia" w:hAnsiTheme="majorEastAsia" w:hint="eastAsia"/>
          <w:spacing w:val="0"/>
          <w:w w:val="200"/>
          <w:sz w:val="22"/>
        </w:rPr>
        <w:t>契</w:t>
      </w:r>
      <w:r w:rsidRPr="00D639D2">
        <w:rPr>
          <w:rFonts w:asciiTheme="majorEastAsia" w:eastAsiaTheme="majorEastAsia" w:hAnsiTheme="majorEastAsia"/>
          <w:spacing w:val="0"/>
          <w:w w:val="200"/>
          <w:sz w:val="22"/>
        </w:rPr>
        <w:t xml:space="preserve"> </w:t>
      </w:r>
      <w:r w:rsidRPr="00D639D2">
        <w:rPr>
          <w:rFonts w:asciiTheme="majorEastAsia" w:eastAsiaTheme="majorEastAsia" w:hAnsiTheme="majorEastAsia" w:hint="eastAsia"/>
          <w:spacing w:val="0"/>
          <w:w w:val="200"/>
          <w:sz w:val="22"/>
        </w:rPr>
        <w:t>約</w:t>
      </w:r>
      <w:r w:rsidRPr="00D639D2">
        <w:rPr>
          <w:rFonts w:asciiTheme="majorEastAsia" w:eastAsiaTheme="majorEastAsia" w:hAnsiTheme="majorEastAsia"/>
          <w:spacing w:val="0"/>
          <w:w w:val="200"/>
          <w:sz w:val="22"/>
        </w:rPr>
        <w:t xml:space="preserve"> </w:t>
      </w:r>
      <w:r w:rsidR="00A24020" w:rsidRPr="00D639D2">
        <w:rPr>
          <w:rFonts w:asciiTheme="majorEastAsia" w:eastAsiaTheme="majorEastAsia" w:hAnsiTheme="majorEastAsia" w:hint="eastAsia"/>
          <w:spacing w:val="0"/>
          <w:w w:val="200"/>
          <w:sz w:val="22"/>
        </w:rPr>
        <w:t>書</w:t>
      </w:r>
      <w:r w:rsidR="006D6659" w:rsidRPr="00D639D2">
        <w:rPr>
          <w:rFonts w:asciiTheme="majorEastAsia" w:eastAsiaTheme="majorEastAsia" w:hAnsiTheme="majorEastAsia" w:hint="eastAsia"/>
          <w:spacing w:val="0"/>
          <w:w w:val="200"/>
          <w:sz w:val="22"/>
        </w:rPr>
        <w:t>（</w:t>
      </w:r>
      <w:r w:rsidR="00F42B70" w:rsidRPr="00D639D2">
        <w:rPr>
          <w:rFonts w:asciiTheme="majorEastAsia" w:eastAsiaTheme="majorEastAsia" w:hAnsiTheme="majorEastAsia" w:hint="eastAsia"/>
          <w:spacing w:val="0"/>
          <w:w w:val="200"/>
          <w:sz w:val="22"/>
        </w:rPr>
        <w:t>雛形</w:t>
      </w:r>
      <w:r w:rsidR="006D6659" w:rsidRPr="00D639D2">
        <w:rPr>
          <w:rFonts w:asciiTheme="majorEastAsia" w:eastAsiaTheme="majorEastAsia" w:hAnsiTheme="majorEastAsia" w:hint="eastAsia"/>
          <w:spacing w:val="0"/>
          <w:w w:val="200"/>
          <w:sz w:val="22"/>
        </w:rPr>
        <w:t>）</w:t>
      </w:r>
    </w:p>
    <w:p w14:paraId="26C6840F" w14:textId="77777777" w:rsidR="00E8741A" w:rsidRPr="00D639D2" w:rsidRDefault="00E8741A">
      <w:pPr>
        <w:pStyle w:val="a4"/>
        <w:jc w:val="center"/>
        <w:rPr>
          <w:rFonts w:asciiTheme="majorEastAsia" w:eastAsiaTheme="majorEastAsia" w:hAnsiTheme="majorEastAsia"/>
          <w:spacing w:val="0"/>
          <w:sz w:val="22"/>
        </w:rPr>
      </w:pPr>
    </w:p>
    <w:p w14:paraId="28C4F28A" w14:textId="294AD77A"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sz w:val="22"/>
        </w:rPr>
        <w:t xml:space="preserve">　</w:t>
      </w:r>
      <w:r w:rsidR="006E0BB7" w:rsidRPr="00D639D2">
        <w:rPr>
          <w:rFonts w:asciiTheme="majorEastAsia" w:eastAsiaTheme="majorEastAsia" w:hAnsiTheme="majorEastAsia" w:hint="eastAsia"/>
          <w:spacing w:val="0"/>
        </w:rPr>
        <w:t>北海道科学</w:t>
      </w:r>
      <w:r w:rsidR="001C3BE6" w:rsidRPr="00D639D2">
        <w:rPr>
          <w:rFonts w:asciiTheme="majorEastAsia" w:eastAsiaTheme="majorEastAsia" w:hAnsiTheme="majorEastAsia" w:hint="eastAsia"/>
          <w:spacing w:val="0"/>
        </w:rPr>
        <w:t>大学（以下「甲」という。）と</w:t>
      </w:r>
      <w:r w:rsidR="009D37C0" w:rsidRPr="00D639D2">
        <w:rPr>
          <w:rFonts w:asciiTheme="majorEastAsia" w:eastAsiaTheme="majorEastAsia" w:hAnsiTheme="majorEastAsia" w:hint="eastAsia"/>
          <w:spacing w:val="0"/>
          <w:highlight w:val="yellow"/>
        </w:rPr>
        <w:t>株式会社</w:t>
      </w:r>
      <w:r w:rsidR="003E33EB" w:rsidRPr="00D639D2">
        <w:rPr>
          <w:rFonts w:asciiTheme="majorEastAsia" w:eastAsiaTheme="majorEastAsia" w:hAnsiTheme="majorEastAsia" w:hint="eastAsia"/>
          <w:spacing w:val="0"/>
          <w:highlight w:val="yellow"/>
        </w:rPr>
        <w:t>ＯＯＯＯＯ</w:t>
      </w:r>
      <w:r w:rsidRPr="00D639D2">
        <w:rPr>
          <w:rFonts w:asciiTheme="majorEastAsia" w:eastAsiaTheme="majorEastAsia" w:hAnsiTheme="majorEastAsia" w:hint="eastAsia"/>
          <w:spacing w:val="0"/>
        </w:rPr>
        <w:t>（以下「乙」という。）は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次の各条によって共同研究契約（以下「本契約」という。）を締結するものとする。</w:t>
      </w:r>
    </w:p>
    <w:p w14:paraId="26996FBA" w14:textId="77777777" w:rsidR="00E8741A" w:rsidRPr="00D639D2" w:rsidRDefault="00E8741A">
      <w:pPr>
        <w:pStyle w:val="a4"/>
        <w:rPr>
          <w:rFonts w:asciiTheme="majorEastAsia" w:eastAsiaTheme="majorEastAsia" w:hAnsiTheme="majorEastAsia"/>
          <w:spacing w:val="0"/>
        </w:rPr>
      </w:pPr>
    </w:p>
    <w:p w14:paraId="675FF302" w14:textId="77777777"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（定義）</w:t>
      </w:r>
    </w:p>
    <w:p w14:paraId="66FA75A8" w14:textId="77777777"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第１条　本契約書において</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次に掲げる用語は次の定義によるものとする。</w:t>
      </w:r>
    </w:p>
    <w:p w14:paraId="31809762" w14:textId="77777777" w:rsidR="00E8741A" w:rsidRPr="00D639D2" w:rsidRDefault="001C3BE6" w:rsidP="006E7F75">
      <w:pPr>
        <w:pStyle w:val="a4"/>
        <w:ind w:left="191" w:hangingChars="100" w:hanging="191"/>
        <w:rPr>
          <w:rFonts w:asciiTheme="majorEastAsia" w:eastAsiaTheme="majorEastAsia" w:hAnsiTheme="majorEastAsia"/>
          <w:spacing w:val="0"/>
        </w:rPr>
      </w:pPr>
      <w:r w:rsidRPr="00D639D2">
        <w:rPr>
          <w:rFonts w:asciiTheme="majorEastAsia" w:eastAsiaTheme="majorEastAsia" w:hAnsiTheme="majorEastAsia" w:hint="eastAsia"/>
          <w:spacing w:val="0"/>
        </w:rPr>
        <w:t>２</w:t>
      </w:r>
      <w:r w:rsidR="006E7F75" w:rsidRPr="00D639D2">
        <w:rPr>
          <w:rFonts w:asciiTheme="majorEastAsia" w:eastAsiaTheme="majorEastAsia" w:hAnsiTheme="majorEastAsia" w:hint="eastAsia"/>
          <w:spacing w:val="0"/>
        </w:rPr>
        <w:t xml:space="preserve">　本契約書において</w:t>
      </w:r>
      <w:r w:rsidR="00E8741A" w:rsidRPr="00D639D2">
        <w:rPr>
          <w:rFonts w:asciiTheme="majorEastAsia" w:eastAsiaTheme="majorEastAsia" w:hAnsiTheme="majorEastAsia" w:hint="eastAsia"/>
          <w:spacing w:val="0"/>
        </w:rPr>
        <w:t>「研究成果」とは</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本契約に基づき得られたもので</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実績報告書中で成果として確定された本共同研究</w:t>
      </w:r>
      <w:r w:rsidR="00C73229" w:rsidRPr="00D639D2">
        <w:rPr>
          <w:rFonts w:asciiTheme="majorEastAsia" w:eastAsiaTheme="majorEastAsia" w:hAnsiTheme="majorEastAsia" w:hint="eastAsia"/>
          <w:spacing w:val="0"/>
        </w:rPr>
        <w:t>によって得られたデータ、それに関連するとりまとめ資料、</w:t>
      </w:r>
      <w:r w:rsidR="00E8741A" w:rsidRPr="00D639D2">
        <w:rPr>
          <w:rFonts w:asciiTheme="majorEastAsia" w:eastAsiaTheme="majorEastAsia" w:hAnsiTheme="majorEastAsia" w:hint="eastAsia"/>
          <w:spacing w:val="0"/>
        </w:rPr>
        <w:t>ノウハウ等の技術的成果をいう。</w:t>
      </w:r>
    </w:p>
    <w:p w14:paraId="2D3C4CEA" w14:textId="77777777" w:rsidR="00C5156E" w:rsidRPr="00D639D2" w:rsidRDefault="00C5156E" w:rsidP="00C5156E">
      <w:pPr>
        <w:pStyle w:val="af1"/>
        <w:keepNext w:val="0"/>
        <w:spacing w:line="360" w:lineRule="atLeast"/>
        <w:ind w:left="574" w:hangingChars="300" w:hanging="574"/>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３　本契約書において「知的財産権」とは</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次に揚げるものをいう</w:t>
      </w:r>
      <w:r w:rsidR="006A37F5" w:rsidRPr="00D639D2">
        <w:rPr>
          <w:rFonts w:asciiTheme="majorEastAsia" w:eastAsiaTheme="majorEastAsia" w:hAnsiTheme="majorEastAsia" w:hint="eastAsia"/>
          <w:sz w:val="21"/>
          <w:szCs w:val="21"/>
        </w:rPr>
        <w:t>。</w:t>
      </w:r>
    </w:p>
    <w:p w14:paraId="7D5F7D54" w14:textId="77777777" w:rsidR="00C5156E" w:rsidRPr="00D639D2" w:rsidRDefault="00C5156E" w:rsidP="00C5156E">
      <w:pPr>
        <w:pStyle w:val="af1"/>
        <w:keepNext w:val="0"/>
        <w:spacing w:line="360" w:lineRule="atLeast"/>
        <w:ind w:leftChars="100" w:left="603" w:hangingChars="200" w:hanging="382"/>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 xml:space="preserve">　ア　特許法（昭和３４年法律第１２１号）に規定する特許権</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実用新案法（昭和３４年法律第１２３号）に規定する実用新案権</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意匠法（昭和３４年法律第１２５号）に規定する意匠権</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商標法（昭和３４年法律第１２７号）に規定する商標権</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半導体集積回路の回路配置に関する法律（昭和６０年法律第４３号）に規定する回路配置利用権</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種苗法（平成１０年法律第８３号）に規定する育成者権及び外国における上記各権利に相当する権利</w:t>
      </w:r>
    </w:p>
    <w:p w14:paraId="5357F4ED" w14:textId="77777777" w:rsidR="00C5156E" w:rsidRPr="00D639D2" w:rsidRDefault="00C5156E" w:rsidP="00C5156E">
      <w:pPr>
        <w:pStyle w:val="af1"/>
        <w:keepNext w:val="0"/>
        <w:spacing w:line="360" w:lineRule="atLeast"/>
        <w:ind w:leftChars="100" w:left="603" w:hangingChars="200" w:hanging="382"/>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 xml:space="preserve">　イ　特許法に規定する特許を受ける権利</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実用新案法に規定する実用新案登録を受ける権利</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意匠法に規定する意匠登録を受ける権利</w:t>
      </w:r>
      <w:r w:rsidR="006A37F5" w:rsidRPr="00D639D2">
        <w:rPr>
          <w:rFonts w:asciiTheme="majorEastAsia" w:eastAsiaTheme="majorEastAsia" w:hAnsiTheme="majorEastAsia" w:hint="eastAsia"/>
          <w:sz w:val="21"/>
          <w:szCs w:val="21"/>
        </w:rPr>
        <w:t>、</w:t>
      </w:r>
      <w:r w:rsidR="001E5194" w:rsidRPr="00D639D2">
        <w:rPr>
          <w:rFonts w:asciiTheme="majorEastAsia" w:eastAsiaTheme="majorEastAsia" w:hAnsiTheme="majorEastAsia" w:cs="ＭＳ Ｐゴシック"/>
          <w:sz w:val="21"/>
          <w:szCs w:val="21"/>
        </w:rPr>
        <w:t>商標法（昭和３４年法律第１２７号）に規定する商標権</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半導体集積回路の回路配置に関する法律第３条第１項に規定する回路配置利用権の設定の登録を受ける権利</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種苗法第３条に規定する品種登録を受ける権利及び外国における上記各権利に相当する権利</w:t>
      </w:r>
    </w:p>
    <w:p w14:paraId="705C1A36" w14:textId="77777777" w:rsidR="00C5156E" w:rsidRPr="00D639D2" w:rsidRDefault="00C5156E" w:rsidP="00C5156E">
      <w:pPr>
        <w:pStyle w:val="af1"/>
        <w:keepNext w:val="0"/>
        <w:spacing w:line="360" w:lineRule="atLeast"/>
        <w:ind w:leftChars="100" w:left="603" w:hangingChars="200" w:hanging="382"/>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 xml:space="preserve">　ウ　著作権法（昭和４５年法律第４８号）に規定するプログラムの著作物及びデータベースの著作物（以下「プログラム等」という</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）の著作権並びに外国における上記各権利に相当する権利</w:t>
      </w:r>
    </w:p>
    <w:p w14:paraId="18667BF6" w14:textId="77777777" w:rsidR="00C5156E" w:rsidRPr="00D639D2" w:rsidRDefault="00C5156E" w:rsidP="00C5156E">
      <w:pPr>
        <w:pStyle w:val="af1"/>
        <w:keepNext w:val="0"/>
        <w:spacing w:line="360" w:lineRule="atLeast"/>
        <w:ind w:leftChars="100" w:left="603" w:hangingChars="200" w:hanging="382"/>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 xml:space="preserve">　エ　秘匿することが可能な技術情報であって</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かつ</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財産的価値のあるものの中から</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甲乙協議の上</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特に指定するもの（以下「ノウハウ」という）</w:t>
      </w:r>
    </w:p>
    <w:p w14:paraId="2EAE470A" w14:textId="77777777" w:rsidR="00C5156E" w:rsidRPr="00D639D2" w:rsidRDefault="00C5156E" w:rsidP="00C5156E">
      <w:pPr>
        <w:pStyle w:val="af1"/>
        <w:keepNext w:val="0"/>
        <w:spacing w:line="360" w:lineRule="atLeast"/>
        <w:ind w:leftChars="28" w:left="301" w:hangingChars="125" w:hanging="239"/>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４　本契約書において「発明等」とは</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特許権の対象となるものについては発明</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実用新案権の対象となるものについては考案</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意匠権</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商標権</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回路配置利用権及びプログラム等の著作物の対象となるものについては創作</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育成者権の対象となるものについては育成並びにノウハウの対象となるものについては案出をいう</w:t>
      </w:r>
      <w:r w:rsidR="006A37F5" w:rsidRPr="00D639D2">
        <w:rPr>
          <w:rFonts w:asciiTheme="majorEastAsia" w:eastAsiaTheme="majorEastAsia" w:hAnsiTheme="majorEastAsia" w:hint="eastAsia"/>
          <w:sz w:val="21"/>
          <w:szCs w:val="21"/>
        </w:rPr>
        <w:t>。</w:t>
      </w:r>
    </w:p>
    <w:p w14:paraId="6EE806B9" w14:textId="77777777" w:rsidR="00C5156E" w:rsidRPr="00D639D2" w:rsidRDefault="00C5156E" w:rsidP="00C5156E">
      <w:pPr>
        <w:pStyle w:val="af1"/>
        <w:keepNext w:val="0"/>
        <w:spacing w:line="360" w:lineRule="atLeast"/>
        <w:ind w:leftChars="28" w:left="301" w:hangingChars="125" w:hanging="239"/>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５　本契約書において</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知的財産権の「実施」とは</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特許法第２条第３項に定める行為</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実用新案法第２条第３項に定める行為</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意匠法第２条第</w:t>
      </w:r>
      <w:r w:rsidR="008F1D75" w:rsidRPr="00D639D2">
        <w:rPr>
          <w:rFonts w:asciiTheme="majorEastAsia" w:eastAsiaTheme="majorEastAsia" w:hAnsiTheme="majorEastAsia" w:hint="eastAsia"/>
          <w:sz w:val="21"/>
          <w:szCs w:val="21"/>
        </w:rPr>
        <w:t>２</w:t>
      </w:r>
      <w:r w:rsidRPr="00D639D2">
        <w:rPr>
          <w:rFonts w:asciiTheme="majorEastAsia" w:eastAsiaTheme="majorEastAsia" w:hAnsiTheme="majorEastAsia" w:hint="eastAsia"/>
          <w:sz w:val="21"/>
          <w:szCs w:val="21"/>
        </w:rPr>
        <w:t>項に定める行為</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商標法第第２条第３項に定める行為</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半導体集積回路の回路配置に関する法律第２条第３項に定める行為</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種苗法第２条第５項に定める行為</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著作権法第２条第１項第１５号及び同項第１９号に定める行為並びにノウハウの使用をいう</w:t>
      </w:r>
      <w:r w:rsidR="006A37F5" w:rsidRPr="00D639D2">
        <w:rPr>
          <w:rFonts w:asciiTheme="majorEastAsia" w:eastAsiaTheme="majorEastAsia" w:hAnsiTheme="majorEastAsia" w:hint="eastAsia"/>
          <w:sz w:val="21"/>
          <w:szCs w:val="21"/>
        </w:rPr>
        <w:t>。</w:t>
      </w:r>
    </w:p>
    <w:p w14:paraId="5656DAF8" w14:textId="77777777" w:rsidR="00C5156E" w:rsidRPr="00D639D2" w:rsidRDefault="00C5156E" w:rsidP="00C5156E">
      <w:pPr>
        <w:pStyle w:val="af1"/>
        <w:keepNext w:val="0"/>
        <w:spacing w:line="360" w:lineRule="atLeast"/>
        <w:ind w:leftChars="28" w:left="301" w:hangingChars="125" w:hanging="239"/>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６　本契約書において「専用実施権等」とは</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次に揚げるものをいう</w:t>
      </w:r>
      <w:r w:rsidR="006A37F5" w:rsidRPr="00D639D2">
        <w:rPr>
          <w:rFonts w:asciiTheme="majorEastAsia" w:eastAsiaTheme="majorEastAsia" w:hAnsiTheme="majorEastAsia" w:hint="eastAsia"/>
          <w:sz w:val="21"/>
          <w:szCs w:val="21"/>
        </w:rPr>
        <w:t>。</w:t>
      </w:r>
    </w:p>
    <w:p w14:paraId="5D1B4E5C" w14:textId="336FF749" w:rsidR="00C5156E" w:rsidRPr="00D639D2" w:rsidRDefault="00C5156E" w:rsidP="00870B58">
      <w:pPr>
        <w:pStyle w:val="af1"/>
        <w:keepNext w:val="0"/>
        <w:spacing w:line="360" w:lineRule="atLeast"/>
        <w:ind w:leftChars="12" w:left="599" w:hangingChars="299" w:hanging="572"/>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（１）特許法に規定する専用実施権</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実用新案法に規定する専用実施権</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意匠法に規定する専用実施権</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商標法に規定する専用使用権</w:t>
      </w:r>
    </w:p>
    <w:p w14:paraId="7B99F955" w14:textId="696E7B2B" w:rsidR="00C5156E" w:rsidRPr="00D639D2" w:rsidRDefault="00C5156E" w:rsidP="00C5156E">
      <w:pPr>
        <w:pStyle w:val="af1"/>
        <w:keepNext w:val="0"/>
        <w:spacing w:line="360" w:lineRule="atLeast"/>
        <w:ind w:leftChars="3" w:left="770" w:hangingChars="399" w:hanging="763"/>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（２）半導体集積回路の回路配置に関する法律に規定する専用利用権</w:t>
      </w:r>
    </w:p>
    <w:p w14:paraId="5CFF30E2" w14:textId="4E77FDAE" w:rsidR="00C5156E" w:rsidRPr="00D639D2" w:rsidRDefault="00C5156E" w:rsidP="00C5156E">
      <w:pPr>
        <w:pStyle w:val="af1"/>
        <w:keepNext w:val="0"/>
        <w:spacing w:line="360" w:lineRule="atLeast"/>
        <w:ind w:leftChars="3" w:left="770" w:hangingChars="399" w:hanging="763"/>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（３）稲種法に規定する専用利用権</w:t>
      </w:r>
    </w:p>
    <w:p w14:paraId="45032372" w14:textId="6C4BECFA" w:rsidR="00C5156E" w:rsidRPr="00D639D2" w:rsidRDefault="00C5156E" w:rsidP="00C5156E">
      <w:pPr>
        <w:pStyle w:val="af1"/>
        <w:keepNext w:val="0"/>
        <w:spacing w:line="360" w:lineRule="atLeast"/>
        <w:ind w:leftChars="3" w:left="770" w:hangingChars="399" w:hanging="763"/>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（４）第１</w:t>
      </w:r>
      <w:r w:rsidR="005D3257" w:rsidRPr="00D639D2">
        <w:rPr>
          <w:rFonts w:asciiTheme="majorEastAsia" w:eastAsiaTheme="majorEastAsia" w:hAnsiTheme="majorEastAsia" w:hint="eastAsia"/>
          <w:sz w:val="21"/>
          <w:szCs w:val="21"/>
        </w:rPr>
        <w:t>条</w:t>
      </w:r>
      <w:r w:rsidRPr="00D639D2">
        <w:rPr>
          <w:rFonts w:asciiTheme="majorEastAsia" w:eastAsiaTheme="majorEastAsia" w:hAnsiTheme="majorEastAsia" w:hint="eastAsia"/>
          <w:sz w:val="21"/>
          <w:szCs w:val="21"/>
        </w:rPr>
        <w:t>第</w:t>
      </w:r>
      <w:r w:rsidR="00B75A68" w:rsidRPr="00D639D2">
        <w:rPr>
          <w:rFonts w:asciiTheme="majorEastAsia" w:eastAsiaTheme="majorEastAsia" w:hAnsiTheme="majorEastAsia" w:hint="eastAsia"/>
          <w:sz w:val="21"/>
          <w:szCs w:val="21"/>
        </w:rPr>
        <w:t>３</w:t>
      </w:r>
      <w:r w:rsidR="005D3257" w:rsidRPr="00D639D2">
        <w:rPr>
          <w:rFonts w:asciiTheme="majorEastAsia" w:eastAsiaTheme="majorEastAsia" w:hAnsiTheme="majorEastAsia" w:hint="eastAsia"/>
          <w:sz w:val="21"/>
          <w:szCs w:val="21"/>
        </w:rPr>
        <w:t>項</w:t>
      </w:r>
      <w:r w:rsidRPr="00D639D2">
        <w:rPr>
          <w:rFonts w:asciiTheme="majorEastAsia" w:eastAsiaTheme="majorEastAsia" w:hAnsiTheme="majorEastAsia" w:hint="eastAsia"/>
          <w:sz w:val="21"/>
          <w:szCs w:val="21"/>
        </w:rPr>
        <w:t>イに規定する権利の対象となるものについて独占的に実施をする権利</w:t>
      </w:r>
    </w:p>
    <w:p w14:paraId="2473A1FC" w14:textId="37CF1AD2" w:rsidR="00C5156E" w:rsidRPr="00D639D2" w:rsidRDefault="00C5156E" w:rsidP="00C5156E">
      <w:pPr>
        <w:pStyle w:val="af1"/>
        <w:keepNext w:val="0"/>
        <w:spacing w:line="360" w:lineRule="atLeast"/>
        <w:ind w:leftChars="3" w:left="770" w:hangingChars="399" w:hanging="763"/>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（５）プログラム等の著作権に係る著作物について独占的に実施をする権利</w:t>
      </w:r>
    </w:p>
    <w:p w14:paraId="031A04A9" w14:textId="1F44C8A0" w:rsidR="00C5156E" w:rsidRPr="00D639D2" w:rsidRDefault="00C5156E" w:rsidP="00C5156E">
      <w:pPr>
        <w:pStyle w:val="af1"/>
        <w:keepNext w:val="0"/>
        <w:spacing w:line="360" w:lineRule="atLeast"/>
        <w:ind w:leftChars="3" w:left="770" w:hangingChars="399" w:hanging="763"/>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lastRenderedPageBreak/>
        <w:t>（６）第１</w:t>
      </w:r>
      <w:r w:rsidR="005D3257" w:rsidRPr="00D639D2">
        <w:rPr>
          <w:rFonts w:asciiTheme="majorEastAsia" w:eastAsiaTheme="majorEastAsia" w:hAnsiTheme="majorEastAsia" w:hint="eastAsia"/>
          <w:sz w:val="21"/>
          <w:szCs w:val="21"/>
        </w:rPr>
        <w:t>条</w:t>
      </w:r>
      <w:r w:rsidRPr="00D639D2">
        <w:rPr>
          <w:rFonts w:asciiTheme="majorEastAsia" w:eastAsiaTheme="majorEastAsia" w:hAnsiTheme="majorEastAsia" w:hint="eastAsia"/>
          <w:sz w:val="21"/>
          <w:szCs w:val="21"/>
        </w:rPr>
        <w:t>第</w:t>
      </w:r>
      <w:r w:rsidR="007A703C" w:rsidRPr="00D639D2">
        <w:rPr>
          <w:rFonts w:asciiTheme="majorEastAsia" w:eastAsiaTheme="majorEastAsia" w:hAnsiTheme="majorEastAsia" w:hint="eastAsia"/>
          <w:sz w:val="21"/>
          <w:szCs w:val="21"/>
        </w:rPr>
        <w:t>３</w:t>
      </w:r>
      <w:r w:rsidR="005D3257" w:rsidRPr="00D639D2">
        <w:rPr>
          <w:rFonts w:asciiTheme="majorEastAsia" w:eastAsiaTheme="majorEastAsia" w:hAnsiTheme="majorEastAsia" w:hint="eastAsia"/>
          <w:sz w:val="21"/>
          <w:szCs w:val="21"/>
        </w:rPr>
        <w:t>項</w:t>
      </w:r>
      <w:r w:rsidRPr="00D639D2">
        <w:rPr>
          <w:rFonts w:asciiTheme="majorEastAsia" w:eastAsiaTheme="majorEastAsia" w:hAnsiTheme="majorEastAsia" w:hint="eastAsia"/>
          <w:sz w:val="21"/>
          <w:szCs w:val="21"/>
        </w:rPr>
        <w:t>エに規定する権利に係るノウハウについて独占的に実施をする権利</w:t>
      </w:r>
    </w:p>
    <w:p w14:paraId="18317F25" w14:textId="77777777" w:rsidR="00E8741A" w:rsidRPr="00D639D2" w:rsidRDefault="00C5156E">
      <w:pPr>
        <w:pStyle w:val="a4"/>
        <w:ind w:left="236" w:hanging="236"/>
        <w:rPr>
          <w:rFonts w:asciiTheme="majorEastAsia" w:eastAsiaTheme="majorEastAsia" w:hAnsiTheme="majorEastAsia"/>
          <w:spacing w:val="0"/>
        </w:rPr>
      </w:pPr>
      <w:r w:rsidRPr="00D639D2">
        <w:rPr>
          <w:rFonts w:asciiTheme="majorEastAsia" w:eastAsiaTheme="majorEastAsia" w:hAnsiTheme="majorEastAsia" w:hint="eastAsia"/>
          <w:spacing w:val="0"/>
        </w:rPr>
        <w:t>７</w:t>
      </w:r>
      <w:r w:rsidR="00E8741A" w:rsidRPr="00D639D2">
        <w:rPr>
          <w:rFonts w:asciiTheme="majorEastAsia" w:eastAsiaTheme="majorEastAsia" w:hAnsiTheme="majorEastAsia" w:hint="eastAsia"/>
          <w:spacing w:val="0"/>
        </w:rPr>
        <w:t xml:space="preserve">　本契約書において「研究担当者」とは</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本共同研究に従事する甲又は乙に属する本契約の別表第１に掲げる者及び本契約第４条第</w:t>
      </w:r>
      <w:r w:rsidR="00C41E7F" w:rsidRPr="00D639D2">
        <w:rPr>
          <w:rFonts w:asciiTheme="majorEastAsia" w:eastAsiaTheme="majorEastAsia" w:hAnsiTheme="majorEastAsia" w:hint="eastAsia"/>
          <w:spacing w:val="0"/>
        </w:rPr>
        <w:t>２</w:t>
      </w:r>
      <w:r w:rsidR="00E8741A" w:rsidRPr="00D639D2">
        <w:rPr>
          <w:rFonts w:asciiTheme="majorEastAsia" w:eastAsiaTheme="majorEastAsia" w:hAnsiTheme="majorEastAsia" w:hint="eastAsia"/>
          <w:spacing w:val="0"/>
        </w:rPr>
        <w:t>項に該当する者をいう。また</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「研究協力者」とは</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本契約の別表第１及び本契約第４条第</w:t>
      </w:r>
      <w:r w:rsidR="00C41E7F" w:rsidRPr="00D639D2">
        <w:rPr>
          <w:rFonts w:asciiTheme="majorEastAsia" w:eastAsiaTheme="majorEastAsia" w:hAnsiTheme="majorEastAsia" w:hint="eastAsia"/>
          <w:spacing w:val="0"/>
        </w:rPr>
        <w:t>２</w:t>
      </w:r>
      <w:r w:rsidR="00E8741A" w:rsidRPr="00D639D2">
        <w:rPr>
          <w:rFonts w:asciiTheme="majorEastAsia" w:eastAsiaTheme="majorEastAsia" w:hAnsiTheme="majorEastAsia" w:hint="eastAsia"/>
          <w:spacing w:val="0"/>
        </w:rPr>
        <w:t>項記載以外の者であって本共同研究に協力する者をいう。</w:t>
      </w:r>
    </w:p>
    <w:p w14:paraId="3DE76751" w14:textId="77777777"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（共同研究の題目等）</w:t>
      </w:r>
    </w:p>
    <w:p w14:paraId="717353BB" w14:textId="77777777" w:rsidR="00E8741A" w:rsidRPr="00D639D2" w:rsidRDefault="006E7F75" w:rsidP="006E7F75">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 xml:space="preserve">第２条　</w:t>
      </w:r>
      <w:r w:rsidR="00E8741A" w:rsidRPr="00D639D2">
        <w:rPr>
          <w:rFonts w:asciiTheme="majorEastAsia" w:eastAsiaTheme="majorEastAsia" w:hAnsiTheme="majorEastAsia" w:hint="eastAsia"/>
          <w:spacing w:val="0"/>
        </w:rPr>
        <w:t>甲及び乙は</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次の共同研究（以下「本共同研究」という。）を実施するものとする。</w:t>
      </w:r>
      <w:r w:rsidR="00E8741A" w:rsidRPr="00D639D2">
        <w:rPr>
          <w:rFonts w:asciiTheme="majorEastAsia" w:eastAsiaTheme="majorEastAsia" w:hAnsiTheme="majorEastAsia"/>
          <w:spacing w:val="0"/>
        </w:rPr>
        <w:t xml:space="preserve"> </w:t>
      </w:r>
    </w:p>
    <w:p w14:paraId="70602DCF" w14:textId="77777777" w:rsidR="00E8741A" w:rsidRPr="00D639D2" w:rsidRDefault="00E8741A">
      <w:pPr>
        <w:pStyle w:val="a4"/>
        <w:rPr>
          <w:rFonts w:asciiTheme="majorEastAsia" w:eastAsiaTheme="majorEastAsia" w:hAnsiTheme="majorEastAsia"/>
          <w:spacing w:val="0"/>
          <w:highlight w:val="yellow"/>
        </w:rPr>
      </w:pPr>
      <w:r w:rsidRPr="00D639D2">
        <w:rPr>
          <w:rFonts w:asciiTheme="majorEastAsia" w:eastAsiaTheme="majorEastAsia" w:hAnsiTheme="majorEastAsia" w:hint="eastAsia"/>
          <w:spacing w:val="0"/>
          <w:highlight w:val="yellow"/>
        </w:rPr>
        <w:t>（１）研究題目</w:t>
      </w:r>
    </w:p>
    <w:p w14:paraId="34CA4839" w14:textId="5A79DD60" w:rsidR="00E8741A" w:rsidRPr="00D639D2" w:rsidRDefault="00E8741A">
      <w:pPr>
        <w:pStyle w:val="a4"/>
        <w:rPr>
          <w:rFonts w:asciiTheme="majorEastAsia" w:eastAsiaTheme="majorEastAsia" w:hAnsiTheme="majorEastAsia"/>
          <w:spacing w:val="0"/>
          <w:highlight w:val="yellow"/>
        </w:rPr>
      </w:pPr>
      <w:r w:rsidRPr="00D639D2">
        <w:rPr>
          <w:rFonts w:asciiTheme="majorEastAsia" w:eastAsiaTheme="majorEastAsia" w:hAnsiTheme="majorEastAsia" w:hint="eastAsia"/>
          <w:spacing w:val="0"/>
          <w:highlight w:val="yellow"/>
        </w:rPr>
        <w:t xml:space="preserve">　　　　</w:t>
      </w:r>
      <w:r w:rsidR="003E33EB" w:rsidRPr="00D639D2">
        <w:rPr>
          <w:rFonts w:asciiTheme="majorEastAsia" w:eastAsiaTheme="majorEastAsia" w:hAnsiTheme="majorEastAsia" w:hint="eastAsia"/>
          <w:spacing w:val="0"/>
          <w:highlight w:val="yellow"/>
        </w:rPr>
        <w:t xml:space="preserve">ＯＯＯＯＯＯＯＯＯＯＯＯ　</w:t>
      </w:r>
    </w:p>
    <w:p w14:paraId="4F418D72" w14:textId="77777777" w:rsidR="00E8741A" w:rsidRPr="00D639D2" w:rsidRDefault="00E8741A">
      <w:pPr>
        <w:pStyle w:val="a4"/>
        <w:rPr>
          <w:rFonts w:asciiTheme="majorEastAsia" w:eastAsiaTheme="majorEastAsia" w:hAnsiTheme="majorEastAsia"/>
          <w:spacing w:val="0"/>
          <w:highlight w:val="yellow"/>
          <w:lang w:eastAsia="zh-CN"/>
        </w:rPr>
      </w:pPr>
      <w:r w:rsidRPr="00D639D2">
        <w:rPr>
          <w:rFonts w:asciiTheme="majorEastAsia" w:eastAsiaTheme="majorEastAsia" w:hAnsiTheme="majorEastAsia" w:hint="eastAsia"/>
          <w:spacing w:val="0"/>
          <w:highlight w:val="yellow"/>
          <w:lang w:eastAsia="zh-CN"/>
        </w:rPr>
        <w:t>（２）研究内容</w:t>
      </w:r>
    </w:p>
    <w:p w14:paraId="20DC26FB" w14:textId="21B1EDD5" w:rsidR="00E8741A" w:rsidRPr="00D639D2" w:rsidRDefault="00E8741A">
      <w:pPr>
        <w:pStyle w:val="a4"/>
        <w:ind w:left="765" w:hangingChars="400" w:hanging="765"/>
        <w:rPr>
          <w:rFonts w:asciiTheme="majorEastAsia" w:eastAsiaTheme="majorEastAsia" w:hAnsiTheme="majorEastAsia"/>
          <w:spacing w:val="0"/>
          <w:highlight w:val="yellow"/>
        </w:rPr>
      </w:pPr>
      <w:r w:rsidRPr="00D639D2">
        <w:rPr>
          <w:rFonts w:asciiTheme="majorEastAsia" w:eastAsiaTheme="majorEastAsia" w:hAnsiTheme="majorEastAsia" w:hint="eastAsia"/>
          <w:spacing w:val="0"/>
          <w:highlight w:val="yellow"/>
          <w:lang w:eastAsia="zh-CN"/>
        </w:rPr>
        <w:t xml:space="preserve">　　　　</w:t>
      </w:r>
      <w:r w:rsidR="003E33EB" w:rsidRPr="00D639D2">
        <w:rPr>
          <w:rFonts w:asciiTheme="majorEastAsia" w:eastAsiaTheme="majorEastAsia" w:hAnsiTheme="majorEastAsia" w:hint="eastAsia"/>
          <w:spacing w:val="0"/>
          <w:highlight w:val="yellow"/>
        </w:rPr>
        <w:t>ＯＯＯＯＯＯＯＯＯＯＯＯＯＯ</w:t>
      </w:r>
    </w:p>
    <w:p w14:paraId="38D0397C" w14:textId="77777777" w:rsidR="00E8741A" w:rsidRPr="00D639D2" w:rsidRDefault="00E8741A">
      <w:pPr>
        <w:pStyle w:val="a4"/>
        <w:rPr>
          <w:rFonts w:asciiTheme="majorEastAsia" w:eastAsiaTheme="majorEastAsia" w:hAnsiTheme="majorEastAsia"/>
          <w:spacing w:val="0"/>
          <w:highlight w:val="yellow"/>
        </w:rPr>
      </w:pPr>
      <w:r w:rsidRPr="00D639D2">
        <w:rPr>
          <w:rFonts w:asciiTheme="majorEastAsia" w:eastAsiaTheme="majorEastAsia" w:hAnsiTheme="majorEastAsia" w:hint="eastAsia"/>
          <w:spacing w:val="0"/>
          <w:highlight w:val="yellow"/>
          <w:lang w:eastAsia="zh-CN"/>
        </w:rPr>
        <w:t>（３）研究分担</w:t>
      </w:r>
    </w:p>
    <w:p w14:paraId="273A1CC5" w14:textId="77777777" w:rsidR="00B041ED" w:rsidRPr="00D639D2" w:rsidRDefault="009D37C0">
      <w:pPr>
        <w:pStyle w:val="a4"/>
        <w:ind w:firstLineChars="400" w:firstLine="765"/>
        <w:rPr>
          <w:rFonts w:asciiTheme="majorEastAsia" w:eastAsiaTheme="majorEastAsia" w:hAnsiTheme="majorEastAsia"/>
          <w:spacing w:val="0"/>
          <w:highlight w:val="yellow"/>
        </w:rPr>
      </w:pPr>
      <w:r w:rsidRPr="00D639D2">
        <w:rPr>
          <w:rFonts w:asciiTheme="majorEastAsia" w:eastAsiaTheme="majorEastAsia" w:hAnsiTheme="majorEastAsia" w:hint="eastAsia"/>
          <w:spacing w:val="0"/>
          <w:highlight w:val="yellow"/>
        </w:rPr>
        <w:t>別表第１のとおり</w:t>
      </w:r>
    </w:p>
    <w:p w14:paraId="7B6E796B" w14:textId="77777777" w:rsidR="00E8741A" w:rsidRPr="00D639D2" w:rsidRDefault="00E8741A">
      <w:pPr>
        <w:pStyle w:val="a4"/>
        <w:rPr>
          <w:rFonts w:asciiTheme="majorEastAsia" w:eastAsiaTheme="majorEastAsia" w:hAnsiTheme="majorEastAsia"/>
          <w:spacing w:val="0"/>
          <w:highlight w:val="yellow"/>
        </w:rPr>
      </w:pPr>
      <w:r w:rsidRPr="00D639D2">
        <w:rPr>
          <w:rFonts w:asciiTheme="majorEastAsia" w:eastAsiaTheme="majorEastAsia" w:hAnsiTheme="majorEastAsia" w:hint="eastAsia"/>
          <w:spacing w:val="0"/>
          <w:highlight w:val="yellow"/>
        </w:rPr>
        <w:t>（４）研究実施場所</w:t>
      </w:r>
    </w:p>
    <w:p w14:paraId="5835057D" w14:textId="41FDBF33" w:rsidR="00E8741A" w:rsidRPr="00D639D2" w:rsidRDefault="00E8741A">
      <w:pPr>
        <w:pStyle w:val="a4"/>
        <w:rPr>
          <w:rFonts w:asciiTheme="majorEastAsia" w:eastAsiaTheme="majorEastAsia" w:hAnsiTheme="majorEastAsia"/>
          <w:spacing w:val="0"/>
          <w:highlight w:val="yellow"/>
        </w:rPr>
      </w:pPr>
      <w:r w:rsidRPr="00D639D2">
        <w:rPr>
          <w:rFonts w:asciiTheme="majorEastAsia" w:eastAsiaTheme="majorEastAsia" w:hAnsiTheme="majorEastAsia" w:hint="eastAsia"/>
          <w:spacing w:val="0"/>
          <w:highlight w:val="yellow"/>
        </w:rPr>
        <w:t xml:space="preserve">　　　　</w:t>
      </w:r>
      <w:r w:rsidR="009D37C0" w:rsidRPr="00D639D2">
        <w:rPr>
          <w:rFonts w:asciiTheme="majorEastAsia" w:eastAsiaTheme="majorEastAsia" w:hAnsiTheme="majorEastAsia" w:hint="eastAsia"/>
          <w:spacing w:val="0"/>
          <w:highlight w:val="yellow"/>
        </w:rPr>
        <w:t>北海道科学大学、</w:t>
      </w:r>
      <w:r w:rsidR="003E33EB" w:rsidRPr="00D639D2">
        <w:rPr>
          <w:rFonts w:asciiTheme="majorEastAsia" w:eastAsiaTheme="majorEastAsia" w:hAnsiTheme="majorEastAsia" w:hint="eastAsia"/>
          <w:spacing w:val="0"/>
          <w:highlight w:val="yellow"/>
        </w:rPr>
        <w:t>ＯＯＯＯＯＯＯＯＯＯＯＯＯＯ</w:t>
      </w:r>
    </w:p>
    <w:p w14:paraId="052083ED" w14:textId="77777777" w:rsidR="00E8741A" w:rsidRPr="00D639D2" w:rsidRDefault="00E8741A">
      <w:pPr>
        <w:pStyle w:val="a4"/>
        <w:rPr>
          <w:rFonts w:asciiTheme="majorEastAsia" w:eastAsiaTheme="majorEastAsia" w:hAnsiTheme="majorEastAsia"/>
          <w:spacing w:val="0"/>
          <w:highlight w:val="yellow"/>
          <w:lang w:eastAsia="zh-TW"/>
        </w:rPr>
      </w:pPr>
      <w:r w:rsidRPr="00D639D2">
        <w:rPr>
          <w:rFonts w:asciiTheme="majorEastAsia" w:eastAsiaTheme="majorEastAsia" w:hAnsiTheme="majorEastAsia" w:hint="eastAsia"/>
          <w:spacing w:val="0"/>
          <w:highlight w:val="yellow"/>
          <w:lang w:eastAsia="zh-TW"/>
        </w:rPr>
        <w:t>（研究期間）</w:t>
      </w:r>
    </w:p>
    <w:p w14:paraId="4B71C3B5" w14:textId="67304164" w:rsidR="00E8741A" w:rsidRPr="00D639D2" w:rsidRDefault="003D5CB7">
      <w:pPr>
        <w:pStyle w:val="a4"/>
        <w:ind w:left="201" w:hanging="201"/>
        <w:rPr>
          <w:rFonts w:asciiTheme="majorEastAsia" w:eastAsiaTheme="majorEastAsia" w:hAnsiTheme="majorEastAsia"/>
          <w:spacing w:val="0"/>
        </w:rPr>
      </w:pPr>
      <w:r w:rsidRPr="00D639D2">
        <w:rPr>
          <w:rFonts w:asciiTheme="majorEastAsia" w:eastAsiaTheme="majorEastAsia" w:hAnsiTheme="majorEastAsia" w:hint="eastAsia"/>
          <w:spacing w:val="0"/>
          <w:highlight w:val="yellow"/>
        </w:rPr>
        <w:t xml:space="preserve">第３条　</w:t>
      </w:r>
      <w:r w:rsidR="009D37C0" w:rsidRPr="00D639D2">
        <w:rPr>
          <w:rFonts w:asciiTheme="majorEastAsia" w:eastAsiaTheme="majorEastAsia" w:hAnsiTheme="majorEastAsia" w:hint="eastAsia"/>
          <w:spacing w:val="0"/>
          <w:highlight w:val="yellow"/>
        </w:rPr>
        <w:t>本共同研究の研究期間は</w:t>
      </w:r>
      <w:r w:rsidR="003E33EB" w:rsidRPr="00D639D2">
        <w:rPr>
          <w:rFonts w:asciiTheme="majorEastAsia" w:eastAsiaTheme="majorEastAsia" w:hAnsiTheme="majorEastAsia" w:hint="eastAsia"/>
          <w:spacing w:val="0"/>
          <w:highlight w:val="yellow"/>
        </w:rPr>
        <w:t>ＯＯＯＯ</w:t>
      </w:r>
      <w:r w:rsidR="009D37C0" w:rsidRPr="00D639D2">
        <w:rPr>
          <w:rFonts w:asciiTheme="majorEastAsia" w:eastAsiaTheme="majorEastAsia" w:hAnsiTheme="majorEastAsia" w:hint="eastAsia"/>
          <w:spacing w:val="0"/>
          <w:highlight w:val="yellow"/>
        </w:rPr>
        <w:t>年</w:t>
      </w:r>
      <w:r w:rsidR="003E33EB" w:rsidRPr="00D639D2">
        <w:rPr>
          <w:rFonts w:asciiTheme="majorEastAsia" w:eastAsiaTheme="majorEastAsia" w:hAnsiTheme="majorEastAsia" w:hint="eastAsia"/>
          <w:spacing w:val="0"/>
          <w:highlight w:val="yellow"/>
        </w:rPr>
        <w:t>Ｏ</w:t>
      </w:r>
      <w:r w:rsidR="009D37C0" w:rsidRPr="00D639D2">
        <w:rPr>
          <w:rFonts w:asciiTheme="majorEastAsia" w:eastAsiaTheme="majorEastAsia" w:hAnsiTheme="majorEastAsia" w:hint="eastAsia"/>
          <w:spacing w:val="0"/>
          <w:highlight w:val="yellow"/>
        </w:rPr>
        <w:t>月</w:t>
      </w:r>
      <w:r w:rsidR="003E33EB" w:rsidRPr="00D639D2">
        <w:rPr>
          <w:rFonts w:asciiTheme="majorEastAsia" w:eastAsiaTheme="majorEastAsia" w:hAnsiTheme="majorEastAsia" w:hint="eastAsia"/>
          <w:spacing w:val="0"/>
          <w:highlight w:val="yellow"/>
        </w:rPr>
        <w:t>Ｏ</w:t>
      </w:r>
      <w:r w:rsidR="009D37C0" w:rsidRPr="00D639D2">
        <w:rPr>
          <w:rFonts w:asciiTheme="majorEastAsia" w:eastAsiaTheme="majorEastAsia" w:hAnsiTheme="majorEastAsia" w:hint="eastAsia"/>
          <w:spacing w:val="0"/>
          <w:highlight w:val="yellow"/>
        </w:rPr>
        <w:t>日から</w:t>
      </w:r>
      <w:r w:rsidR="003E33EB" w:rsidRPr="00D639D2">
        <w:rPr>
          <w:rFonts w:asciiTheme="majorEastAsia" w:eastAsiaTheme="majorEastAsia" w:hAnsiTheme="majorEastAsia" w:hint="eastAsia"/>
          <w:spacing w:val="0"/>
          <w:highlight w:val="yellow"/>
        </w:rPr>
        <w:t>ＯＯＯＯ</w:t>
      </w:r>
      <w:r w:rsidR="009D37C0" w:rsidRPr="00D639D2">
        <w:rPr>
          <w:rFonts w:asciiTheme="majorEastAsia" w:eastAsiaTheme="majorEastAsia" w:hAnsiTheme="majorEastAsia" w:hint="eastAsia"/>
          <w:spacing w:val="0"/>
          <w:highlight w:val="yellow"/>
        </w:rPr>
        <w:t>年</w:t>
      </w:r>
      <w:r w:rsidR="003E33EB" w:rsidRPr="00D639D2">
        <w:rPr>
          <w:rFonts w:asciiTheme="majorEastAsia" w:eastAsiaTheme="majorEastAsia" w:hAnsiTheme="majorEastAsia" w:hint="eastAsia"/>
          <w:spacing w:val="0"/>
          <w:highlight w:val="yellow"/>
        </w:rPr>
        <w:t>Ｏ</w:t>
      </w:r>
      <w:r w:rsidR="009D37C0" w:rsidRPr="00D639D2">
        <w:rPr>
          <w:rFonts w:asciiTheme="majorEastAsia" w:eastAsiaTheme="majorEastAsia" w:hAnsiTheme="majorEastAsia" w:hint="eastAsia"/>
          <w:spacing w:val="0"/>
          <w:highlight w:val="yellow"/>
        </w:rPr>
        <w:t>月</w:t>
      </w:r>
      <w:r w:rsidR="003E33EB" w:rsidRPr="00D639D2">
        <w:rPr>
          <w:rFonts w:asciiTheme="majorEastAsia" w:eastAsiaTheme="majorEastAsia" w:hAnsiTheme="majorEastAsia" w:hint="eastAsia"/>
          <w:spacing w:val="0"/>
          <w:highlight w:val="yellow"/>
        </w:rPr>
        <w:t>ＯＯ</w:t>
      </w:r>
      <w:r w:rsidR="009D37C0" w:rsidRPr="00D639D2">
        <w:rPr>
          <w:rFonts w:asciiTheme="majorEastAsia" w:eastAsiaTheme="majorEastAsia" w:hAnsiTheme="majorEastAsia" w:hint="eastAsia"/>
          <w:spacing w:val="0"/>
          <w:highlight w:val="yellow"/>
        </w:rPr>
        <w:t>日までとする。</w:t>
      </w:r>
    </w:p>
    <w:p w14:paraId="666DE1D3" w14:textId="77777777"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（共同研究に従事する者）</w:t>
      </w:r>
    </w:p>
    <w:p w14:paraId="207D4B26" w14:textId="77777777" w:rsidR="00E8741A" w:rsidRPr="00D639D2" w:rsidRDefault="00E8741A">
      <w:pPr>
        <w:pStyle w:val="a4"/>
        <w:ind w:left="201" w:hanging="201"/>
        <w:rPr>
          <w:rFonts w:asciiTheme="majorEastAsia" w:eastAsiaTheme="majorEastAsia" w:hAnsiTheme="majorEastAsia"/>
          <w:spacing w:val="0"/>
        </w:rPr>
      </w:pPr>
      <w:r w:rsidRPr="00D639D2">
        <w:rPr>
          <w:rFonts w:asciiTheme="majorEastAsia" w:eastAsiaTheme="majorEastAsia" w:hAnsiTheme="majorEastAsia" w:hint="eastAsia"/>
          <w:spacing w:val="0"/>
        </w:rPr>
        <w:t>第４条　甲及び乙は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それぞれ別表第１に掲げる者を本共同研究の研究担当者として参加させるものとする。</w:t>
      </w:r>
    </w:p>
    <w:p w14:paraId="01B8AF13" w14:textId="77777777" w:rsidR="00E8741A" w:rsidRPr="00D639D2" w:rsidRDefault="00CC768B">
      <w:pPr>
        <w:pStyle w:val="a4"/>
        <w:ind w:left="201" w:hanging="201"/>
        <w:rPr>
          <w:rFonts w:asciiTheme="majorEastAsia" w:eastAsiaTheme="majorEastAsia" w:hAnsiTheme="majorEastAsia"/>
          <w:spacing w:val="0"/>
        </w:rPr>
      </w:pPr>
      <w:r w:rsidRPr="00D639D2">
        <w:rPr>
          <w:rFonts w:asciiTheme="majorEastAsia" w:eastAsiaTheme="majorEastAsia" w:hAnsiTheme="majorEastAsia" w:hint="eastAsia"/>
          <w:spacing w:val="0"/>
        </w:rPr>
        <w:t>２</w:t>
      </w:r>
      <w:r w:rsidR="00E8741A" w:rsidRPr="00D639D2">
        <w:rPr>
          <w:rFonts w:asciiTheme="majorEastAsia" w:eastAsiaTheme="majorEastAsia" w:hAnsiTheme="majorEastAsia" w:hint="eastAsia"/>
          <w:spacing w:val="0"/>
        </w:rPr>
        <w:t xml:space="preserve">　甲及び乙は</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甲又は乙に属する者を新たに本共同研究の研究担当者として参加させようとするときはあらかじめ相手方に書面により通知するものとする。</w:t>
      </w:r>
    </w:p>
    <w:p w14:paraId="25211D35" w14:textId="77777777"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（実績報告書の作成）</w:t>
      </w:r>
    </w:p>
    <w:p w14:paraId="026A41AB" w14:textId="77777777" w:rsidR="00E8741A" w:rsidRPr="00D639D2" w:rsidRDefault="00E8741A">
      <w:pPr>
        <w:pStyle w:val="a4"/>
        <w:ind w:left="201" w:hanging="201"/>
        <w:rPr>
          <w:rFonts w:asciiTheme="majorEastAsia" w:eastAsiaTheme="majorEastAsia" w:hAnsiTheme="majorEastAsia"/>
          <w:spacing w:val="0"/>
        </w:rPr>
      </w:pPr>
      <w:r w:rsidRPr="00D639D2">
        <w:rPr>
          <w:rFonts w:asciiTheme="majorEastAsia" w:eastAsiaTheme="majorEastAsia" w:hAnsiTheme="majorEastAsia" w:hint="eastAsia"/>
          <w:spacing w:val="0"/>
        </w:rPr>
        <w:t>第５条　甲及び乙は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双方協力して</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本共同研究の実施期間中に得られた研究成果について報告書を</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本共同研究完了の翌日から</w:t>
      </w:r>
      <w:r w:rsidR="00DF7FA8" w:rsidRPr="00D639D2">
        <w:rPr>
          <w:rFonts w:asciiTheme="majorEastAsia" w:eastAsiaTheme="majorEastAsia" w:hAnsiTheme="majorEastAsia" w:hint="eastAsia"/>
          <w:spacing w:val="0"/>
        </w:rPr>
        <w:t>６０日以内</w:t>
      </w:r>
      <w:r w:rsidRPr="00D639D2">
        <w:rPr>
          <w:rFonts w:asciiTheme="majorEastAsia" w:eastAsiaTheme="majorEastAsia" w:hAnsiTheme="majorEastAsia" w:hint="eastAsia"/>
          <w:spacing w:val="0"/>
        </w:rPr>
        <w:t>にとりまとめるものとする。</w:t>
      </w:r>
    </w:p>
    <w:p w14:paraId="4165E535" w14:textId="77777777"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（１）研究題目</w:t>
      </w:r>
    </w:p>
    <w:p w14:paraId="7D1702E9" w14:textId="77777777"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（２）研究成果の概要</w:t>
      </w:r>
    </w:p>
    <w:p w14:paraId="76D7A19F" w14:textId="77777777"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（３）研究経費の支出実績</w:t>
      </w:r>
    </w:p>
    <w:p w14:paraId="49605011" w14:textId="77777777"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（ノウハウの指定）</w:t>
      </w:r>
    </w:p>
    <w:p w14:paraId="0EEC6708" w14:textId="77777777" w:rsidR="00E8741A" w:rsidRPr="00D639D2" w:rsidRDefault="00E8741A">
      <w:pPr>
        <w:pStyle w:val="a4"/>
        <w:ind w:left="236" w:hanging="236"/>
        <w:rPr>
          <w:rFonts w:asciiTheme="majorEastAsia" w:eastAsiaTheme="majorEastAsia" w:hAnsiTheme="majorEastAsia"/>
          <w:spacing w:val="0"/>
        </w:rPr>
      </w:pPr>
      <w:r w:rsidRPr="00D639D2">
        <w:rPr>
          <w:rFonts w:asciiTheme="majorEastAsia" w:eastAsiaTheme="majorEastAsia" w:hAnsiTheme="majorEastAsia" w:hint="eastAsia"/>
          <w:spacing w:val="0"/>
        </w:rPr>
        <w:t>第６条　甲及び乙は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協議の上</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報告書に記載された研究成果のうち</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ノウハウに該当するものについて</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速やかに指定するものとする。</w:t>
      </w:r>
    </w:p>
    <w:p w14:paraId="1E3962FE" w14:textId="77777777"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２　ノウハウの指定に当たっては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秘匿すべき期間を明示するものとする。</w:t>
      </w:r>
    </w:p>
    <w:p w14:paraId="1A976FE2" w14:textId="77777777" w:rsidR="00E8741A" w:rsidRPr="00D639D2" w:rsidRDefault="00E8741A">
      <w:pPr>
        <w:pStyle w:val="a4"/>
        <w:ind w:left="236" w:hanging="236"/>
        <w:rPr>
          <w:rFonts w:asciiTheme="majorEastAsia" w:eastAsiaTheme="majorEastAsia" w:hAnsiTheme="majorEastAsia"/>
          <w:spacing w:val="0"/>
        </w:rPr>
      </w:pPr>
      <w:r w:rsidRPr="00D639D2">
        <w:rPr>
          <w:rFonts w:asciiTheme="majorEastAsia" w:eastAsiaTheme="majorEastAsia" w:hAnsiTheme="majorEastAsia" w:hint="eastAsia"/>
          <w:spacing w:val="0"/>
        </w:rPr>
        <w:t>３　前項の秘匿すべき期間は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甲乙協議の上</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決定するものとし</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原則として</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本共同研究完了の翌日から起算して３年間とする。ただし</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指定後において必要があるときは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甲乙協議の上</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秘匿すべき期間を延長し</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又は短縮することができる。</w:t>
      </w:r>
    </w:p>
    <w:p w14:paraId="3EAC0120" w14:textId="77777777"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（研究経費の負担）</w:t>
      </w:r>
    </w:p>
    <w:p w14:paraId="67B4022A" w14:textId="6C5478FD" w:rsidR="009D37C0" w:rsidRPr="00D639D2" w:rsidRDefault="000B5E12" w:rsidP="003719D3">
      <w:pPr>
        <w:rPr>
          <w:rFonts w:asciiTheme="majorEastAsia" w:eastAsiaTheme="majorEastAsia" w:hAnsiTheme="majorEastAsia"/>
          <w:kern w:val="0"/>
          <w:sz w:val="21"/>
          <w:szCs w:val="21"/>
        </w:rPr>
      </w:pPr>
      <w:r w:rsidRPr="00D639D2">
        <w:rPr>
          <w:rFonts w:asciiTheme="majorEastAsia" w:eastAsiaTheme="majorEastAsia" w:hAnsiTheme="majorEastAsia" w:hint="eastAsia"/>
          <w:kern w:val="0"/>
          <w:sz w:val="21"/>
          <w:szCs w:val="21"/>
        </w:rPr>
        <w:t xml:space="preserve">第７条　</w:t>
      </w:r>
      <w:r w:rsidR="009D37C0" w:rsidRPr="00D639D2">
        <w:rPr>
          <w:rFonts w:asciiTheme="majorEastAsia" w:eastAsiaTheme="majorEastAsia" w:hAnsiTheme="majorEastAsia" w:hint="eastAsia"/>
          <w:kern w:val="0"/>
          <w:sz w:val="21"/>
          <w:szCs w:val="21"/>
        </w:rPr>
        <w:t>乙は、本</w:t>
      </w:r>
      <w:r w:rsidR="00FD6C28" w:rsidRPr="00D639D2">
        <w:rPr>
          <w:rFonts w:asciiTheme="majorEastAsia" w:eastAsiaTheme="majorEastAsia" w:hAnsiTheme="majorEastAsia" w:hint="eastAsia"/>
          <w:kern w:val="0"/>
          <w:sz w:val="21"/>
          <w:szCs w:val="21"/>
        </w:rPr>
        <w:t>共同</w:t>
      </w:r>
      <w:r w:rsidR="009D37C0" w:rsidRPr="00D639D2">
        <w:rPr>
          <w:rFonts w:asciiTheme="majorEastAsia" w:eastAsiaTheme="majorEastAsia" w:hAnsiTheme="majorEastAsia" w:hint="eastAsia"/>
          <w:kern w:val="0"/>
          <w:sz w:val="21"/>
          <w:szCs w:val="21"/>
        </w:rPr>
        <w:t>研究に掲げる研究経費として</w:t>
      </w:r>
      <w:r w:rsidRPr="00D639D2">
        <w:rPr>
          <w:rFonts w:asciiTheme="majorEastAsia" w:eastAsiaTheme="majorEastAsia" w:hAnsiTheme="majorEastAsia" w:hint="eastAsia"/>
          <w:kern w:val="0"/>
          <w:sz w:val="21"/>
          <w:szCs w:val="21"/>
          <w:highlight w:val="yellow"/>
        </w:rPr>
        <w:t>ooooo</w:t>
      </w:r>
      <w:r w:rsidR="009D37C0" w:rsidRPr="00D639D2">
        <w:rPr>
          <w:rFonts w:asciiTheme="majorEastAsia" w:eastAsiaTheme="majorEastAsia" w:hAnsiTheme="majorEastAsia" w:hint="eastAsia"/>
          <w:kern w:val="0"/>
          <w:sz w:val="21"/>
          <w:szCs w:val="21"/>
        </w:rPr>
        <w:t>円（消費税込み）を負担するものとする。</w:t>
      </w:r>
    </w:p>
    <w:p w14:paraId="7FC3E16B" w14:textId="77777777" w:rsidR="00E8741A" w:rsidRPr="00D639D2" w:rsidRDefault="00E8741A" w:rsidP="009D37C0">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（研究経費の納付）</w:t>
      </w:r>
    </w:p>
    <w:p w14:paraId="18ABAFBF" w14:textId="77777777" w:rsidR="00E8741A" w:rsidRPr="00D639D2" w:rsidRDefault="00E8741A">
      <w:pPr>
        <w:pStyle w:val="a4"/>
        <w:ind w:left="236" w:hanging="236"/>
        <w:rPr>
          <w:rFonts w:asciiTheme="majorEastAsia" w:eastAsiaTheme="majorEastAsia" w:hAnsiTheme="majorEastAsia"/>
          <w:spacing w:val="0"/>
        </w:rPr>
      </w:pPr>
      <w:r w:rsidRPr="00D639D2">
        <w:rPr>
          <w:rFonts w:asciiTheme="majorEastAsia" w:eastAsiaTheme="majorEastAsia" w:hAnsiTheme="majorEastAsia" w:hint="eastAsia"/>
          <w:spacing w:val="0"/>
        </w:rPr>
        <w:t xml:space="preserve">第８条　</w:t>
      </w:r>
      <w:r w:rsidR="00D47B22" w:rsidRPr="00D639D2">
        <w:rPr>
          <w:rFonts w:asciiTheme="majorEastAsia" w:eastAsiaTheme="majorEastAsia" w:hAnsiTheme="majorEastAsia" w:hint="eastAsia"/>
          <w:spacing w:val="0"/>
        </w:rPr>
        <w:t>乙は</w:t>
      </w:r>
      <w:r w:rsidR="007E13B5" w:rsidRPr="00D639D2">
        <w:rPr>
          <w:rFonts w:asciiTheme="majorEastAsia" w:eastAsiaTheme="majorEastAsia" w:hAnsiTheme="majorEastAsia" w:hint="eastAsia"/>
          <w:spacing w:val="0"/>
        </w:rPr>
        <w:t>、</w:t>
      </w:r>
      <w:r w:rsidR="00D47B22" w:rsidRPr="00D639D2">
        <w:rPr>
          <w:rFonts w:asciiTheme="majorEastAsia" w:eastAsiaTheme="majorEastAsia" w:hAnsiTheme="majorEastAsia" w:hint="eastAsia"/>
          <w:spacing w:val="0"/>
        </w:rPr>
        <w:t>本</w:t>
      </w:r>
      <w:r w:rsidR="00F6719F" w:rsidRPr="00D639D2">
        <w:rPr>
          <w:rFonts w:asciiTheme="majorEastAsia" w:eastAsiaTheme="majorEastAsia" w:hAnsiTheme="majorEastAsia" w:hint="eastAsia"/>
          <w:spacing w:val="0"/>
        </w:rPr>
        <w:t>共同</w:t>
      </w:r>
      <w:r w:rsidR="00D47B22" w:rsidRPr="00D639D2">
        <w:rPr>
          <w:rFonts w:asciiTheme="majorEastAsia" w:eastAsiaTheme="majorEastAsia" w:hAnsiTheme="majorEastAsia" w:hint="eastAsia"/>
          <w:spacing w:val="0"/>
        </w:rPr>
        <w:t>研究に</w:t>
      </w:r>
      <w:r w:rsidRPr="00D639D2">
        <w:rPr>
          <w:rFonts w:asciiTheme="majorEastAsia" w:eastAsiaTheme="majorEastAsia" w:hAnsiTheme="majorEastAsia" w:hint="eastAsia"/>
          <w:spacing w:val="0"/>
        </w:rPr>
        <w:t>掲げる研究経費を</w:t>
      </w:r>
      <w:r w:rsidR="00637572" w:rsidRPr="00D639D2">
        <w:rPr>
          <w:rFonts w:asciiTheme="majorEastAsia" w:eastAsiaTheme="majorEastAsia" w:hAnsiTheme="majorEastAsia" w:hint="eastAsia"/>
          <w:spacing w:val="0"/>
        </w:rPr>
        <w:t>北海道科学</w:t>
      </w:r>
      <w:r w:rsidRPr="00D639D2">
        <w:rPr>
          <w:rFonts w:asciiTheme="majorEastAsia" w:eastAsiaTheme="majorEastAsia" w:hAnsiTheme="majorEastAsia" w:hint="eastAsia"/>
          <w:spacing w:val="0"/>
        </w:rPr>
        <w:t>大学出納命令役の発する納入請求書により</w:t>
      </w:r>
      <w:r w:rsidR="007E13B5" w:rsidRPr="00D639D2">
        <w:rPr>
          <w:rFonts w:asciiTheme="majorEastAsia" w:eastAsiaTheme="majorEastAsia" w:hAnsiTheme="majorEastAsia" w:hint="eastAsia"/>
          <w:spacing w:val="0"/>
        </w:rPr>
        <w:t>、</w:t>
      </w:r>
      <w:r w:rsidR="00A532A4" w:rsidRPr="00D639D2">
        <w:rPr>
          <w:rFonts w:asciiTheme="majorEastAsia" w:eastAsiaTheme="majorEastAsia" w:hAnsiTheme="majorEastAsia" w:hint="eastAsia"/>
          <w:spacing w:val="0"/>
        </w:rPr>
        <w:t>速やかに</w:t>
      </w:r>
      <w:r w:rsidRPr="00D639D2">
        <w:rPr>
          <w:rFonts w:asciiTheme="majorEastAsia" w:eastAsiaTheme="majorEastAsia" w:hAnsiTheme="majorEastAsia" w:hint="eastAsia"/>
          <w:spacing w:val="0"/>
        </w:rPr>
        <w:t>納付しなければならない。</w:t>
      </w:r>
    </w:p>
    <w:p w14:paraId="0D81FF31" w14:textId="77777777"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（経理）</w:t>
      </w:r>
    </w:p>
    <w:p w14:paraId="4F27B53F" w14:textId="77777777" w:rsidR="00E8741A" w:rsidRPr="00D639D2" w:rsidRDefault="00E8741A">
      <w:pPr>
        <w:pStyle w:val="a4"/>
        <w:ind w:left="236" w:hanging="236"/>
        <w:rPr>
          <w:rFonts w:asciiTheme="majorEastAsia" w:eastAsiaTheme="majorEastAsia" w:hAnsiTheme="majorEastAsia"/>
          <w:spacing w:val="0"/>
        </w:rPr>
      </w:pPr>
      <w:r w:rsidRPr="00D639D2">
        <w:rPr>
          <w:rFonts w:asciiTheme="majorEastAsia" w:eastAsiaTheme="majorEastAsia" w:hAnsiTheme="majorEastAsia" w:hint="eastAsia"/>
          <w:spacing w:val="0"/>
        </w:rPr>
        <w:t>第９条　前条の研究経費の経理は甲が行う。ただし</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乙はこの契約に関する経理書類の閲覧を甲に申し出る</w:t>
      </w:r>
      <w:r w:rsidRPr="00D639D2">
        <w:rPr>
          <w:rFonts w:asciiTheme="majorEastAsia" w:eastAsiaTheme="majorEastAsia" w:hAnsiTheme="majorEastAsia" w:hint="eastAsia"/>
          <w:spacing w:val="0"/>
        </w:rPr>
        <w:lastRenderedPageBreak/>
        <w:t>ことができる。甲は乙からの閲覧の申し出があった場合</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これに応じなければならない。</w:t>
      </w:r>
    </w:p>
    <w:p w14:paraId="4160FF70" w14:textId="77777777"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（研究経費により取得した設備等の帰属）</w:t>
      </w:r>
    </w:p>
    <w:p w14:paraId="41344574" w14:textId="77777777" w:rsidR="00E8741A" w:rsidRPr="00D639D2" w:rsidRDefault="00D47B22">
      <w:pPr>
        <w:pStyle w:val="a4"/>
        <w:ind w:left="201" w:hanging="201"/>
        <w:rPr>
          <w:rFonts w:asciiTheme="majorEastAsia" w:eastAsiaTheme="majorEastAsia" w:hAnsiTheme="majorEastAsia"/>
          <w:spacing w:val="0"/>
        </w:rPr>
      </w:pPr>
      <w:r w:rsidRPr="00D639D2">
        <w:rPr>
          <w:rFonts w:asciiTheme="majorEastAsia" w:eastAsiaTheme="majorEastAsia" w:hAnsiTheme="majorEastAsia" w:hint="eastAsia"/>
          <w:spacing w:val="0"/>
        </w:rPr>
        <w:t>第１０条　本</w:t>
      </w:r>
      <w:r w:rsidR="00F6719F" w:rsidRPr="00D639D2">
        <w:rPr>
          <w:rFonts w:asciiTheme="majorEastAsia" w:eastAsiaTheme="majorEastAsia" w:hAnsiTheme="majorEastAsia" w:hint="eastAsia"/>
          <w:spacing w:val="0"/>
        </w:rPr>
        <w:t>共同研究</w:t>
      </w:r>
      <w:r w:rsidRPr="00D639D2">
        <w:rPr>
          <w:rFonts w:asciiTheme="majorEastAsia" w:eastAsiaTheme="majorEastAsia" w:hAnsiTheme="majorEastAsia" w:hint="eastAsia"/>
          <w:spacing w:val="0"/>
        </w:rPr>
        <w:t>に</w:t>
      </w:r>
      <w:r w:rsidR="00E8741A" w:rsidRPr="00D639D2">
        <w:rPr>
          <w:rFonts w:asciiTheme="majorEastAsia" w:eastAsiaTheme="majorEastAsia" w:hAnsiTheme="majorEastAsia" w:hint="eastAsia"/>
          <w:spacing w:val="0"/>
        </w:rPr>
        <w:t>掲げる研究経費により取得した設備等</w:t>
      </w:r>
      <w:r w:rsidR="00CC768B" w:rsidRPr="00D639D2">
        <w:rPr>
          <w:rFonts w:asciiTheme="majorEastAsia" w:eastAsiaTheme="majorEastAsia" w:hAnsiTheme="majorEastAsia" w:hint="eastAsia"/>
          <w:spacing w:val="0"/>
        </w:rPr>
        <w:t>の</w:t>
      </w:r>
      <w:r w:rsidR="00E8741A" w:rsidRPr="00D639D2">
        <w:rPr>
          <w:rFonts w:asciiTheme="majorEastAsia" w:eastAsiaTheme="majorEastAsia" w:hAnsiTheme="majorEastAsia" w:hint="eastAsia"/>
          <w:spacing w:val="0"/>
        </w:rPr>
        <w:t>帰属</w:t>
      </w:r>
      <w:r w:rsidR="00CC768B" w:rsidRPr="00D639D2">
        <w:rPr>
          <w:rFonts w:asciiTheme="majorEastAsia" w:eastAsiaTheme="majorEastAsia" w:hAnsiTheme="majorEastAsia" w:hint="eastAsia"/>
          <w:spacing w:val="0"/>
        </w:rPr>
        <w:t>は、甲</w:t>
      </w:r>
      <w:r w:rsidR="006E7F75" w:rsidRPr="00D639D2">
        <w:rPr>
          <w:rFonts w:asciiTheme="majorEastAsia" w:eastAsiaTheme="majorEastAsia" w:hAnsiTheme="majorEastAsia" w:hint="eastAsia"/>
          <w:spacing w:val="0"/>
        </w:rPr>
        <w:t>に帰属する</w:t>
      </w:r>
      <w:r w:rsidR="00E8741A" w:rsidRPr="00D639D2">
        <w:rPr>
          <w:rFonts w:asciiTheme="majorEastAsia" w:eastAsiaTheme="majorEastAsia" w:hAnsiTheme="majorEastAsia" w:hint="eastAsia"/>
          <w:spacing w:val="0"/>
        </w:rPr>
        <w:t>ものとする。</w:t>
      </w:r>
    </w:p>
    <w:p w14:paraId="0D593DD9" w14:textId="77777777"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（施設・設備の提供等）</w:t>
      </w:r>
    </w:p>
    <w:p w14:paraId="33A664FB" w14:textId="77777777" w:rsidR="00E8741A" w:rsidRPr="00D639D2" w:rsidRDefault="000B1544">
      <w:pPr>
        <w:pStyle w:val="a4"/>
        <w:ind w:left="201" w:hanging="201"/>
        <w:rPr>
          <w:rFonts w:asciiTheme="majorEastAsia" w:eastAsiaTheme="majorEastAsia" w:hAnsiTheme="majorEastAsia"/>
          <w:spacing w:val="0"/>
        </w:rPr>
      </w:pPr>
      <w:r w:rsidRPr="00D639D2">
        <w:rPr>
          <w:rFonts w:asciiTheme="majorEastAsia" w:eastAsiaTheme="majorEastAsia" w:hAnsiTheme="majorEastAsia" w:hint="eastAsia"/>
          <w:spacing w:val="0"/>
        </w:rPr>
        <w:t xml:space="preserve">第１１条　</w:t>
      </w:r>
      <w:r w:rsidR="006E7F75" w:rsidRPr="00D639D2">
        <w:rPr>
          <w:rFonts w:asciiTheme="majorEastAsia" w:eastAsiaTheme="majorEastAsia" w:hAnsiTheme="majorEastAsia" w:hint="eastAsia"/>
          <w:spacing w:val="0"/>
        </w:rPr>
        <w:t>甲及び</w:t>
      </w:r>
      <w:r w:rsidRPr="00D639D2">
        <w:rPr>
          <w:rFonts w:asciiTheme="majorEastAsia" w:eastAsiaTheme="majorEastAsia" w:hAnsiTheme="majorEastAsia" w:hint="eastAsia"/>
          <w:spacing w:val="0"/>
        </w:rPr>
        <w:t>乙は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本</w:t>
      </w:r>
      <w:r w:rsidR="00F6719F" w:rsidRPr="00D639D2">
        <w:rPr>
          <w:rFonts w:asciiTheme="majorEastAsia" w:eastAsiaTheme="majorEastAsia" w:hAnsiTheme="majorEastAsia" w:hint="eastAsia"/>
          <w:spacing w:val="0"/>
        </w:rPr>
        <w:t>共同</w:t>
      </w:r>
      <w:r w:rsidRPr="00D639D2">
        <w:rPr>
          <w:rFonts w:asciiTheme="majorEastAsia" w:eastAsiaTheme="majorEastAsia" w:hAnsiTheme="majorEastAsia" w:hint="eastAsia"/>
          <w:spacing w:val="0"/>
        </w:rPr>
        <w:t>研究</w:t>
      </w:r>
      <w:r w:rsidR="00E8741A" w:rsidRPr="00D639D2">
        <w:rPr>
          <w:rFonts w:asciiTheme="majorEastAsia" w:eastAsiaTheme="majorEastAsia" w:hAnsiTheme="majorEastAsia" w:hint="eastAsia"/>
          <w:spacing w:val="0"/>
        </w:rPr>
        <w:t>に掲げる甲</w:t>
      </w:r>
      <w:r w:rsidR="006E7F75" w:rsidRPr="00D639D2">
        <w:rPr>
          <w:rFonts w:asciiTheme="majorEastAsia" w:eastAsiaTheme="majorEastAsia" w:hAnsiTheme="majorEastAsia" w:hint="eastAsia"/>
          <w:spacing w:val="0"/>
        </w:rPr>
        <w:t>又は乙</w:t>
      </w:r>
      <w:r w:rsidR="00E8741A" w:rsidRPr="00D639D2">
        <w:rPr>
          <w:rFonts w:asciiTheme="majorEastAsia" w:eastAsiaTheme="majorEastAsia" w:hAnsiTheme="majorEastAsia" w:hint="eastAsia"/>
          <w:spacing w:val="0"/>
        </w:rPr>
        <w:t>に係る施設・設備を本共同研究の用に供するものとする。</w:t>
      </w:r>
    </w:p>
    <w:p w14:paraId="117CBF0A" w14:textId="77777777" w:rsidR="00E8741A" w:rsidRPr="00D639D2" w:rsidRDefault="000B1544">
      <w:pPr>
        <w:pStyle w:val="a4"/>
        <w:ind w:left="236" w:hanging="236"/>
        <w:rPr>
          <w:rFonts w:asciiTheme="majorEastAsia" w:eastAsiaTheme="majorEastAsia" w:hAnsiTheme="majorEastAsia"/>
          <w:spacing w:val="0"/>
        </w:rPr>
      </w:pPr>
      <w:r w:rsidRPr="00D639D2">
        <w:rPr>
          <w:rFonts w:asciiTheme="majorEastAsia" w:eastAsiaTheme="majorEastAsia" w:hAnsiTheme="majorEastAsia" w:hint="eastAsia"/>
          <w:spacing w:val="0"/>
        </w:rPr>
        <w:t>２　甲</w:t>
      </w:r>
      <w:r w:rsidR="006E7F75" w:rsidRPr="00D639D2">
        <w:rPr>
          <w:rFonts w:asciiTheme="majorEastAsia" w:eastAsiaTheme="majorEastAsia" w:hAnsiTheme="majorEastAsia" w:hint="eastAsia"/>
          <w:spacing w:val="0"/>
        </w:rPr>
        <w:t>及び乙</w:t>
      </w:r>
      <w:r w:rsidRPr="00D639D2">
        <w:rPr>
          <w:rFonts w:asciiTheme="majorEastAsia" w:eastAsiaTheme="majorEastAsia" w:hAnsiTheme="majorEastAsia" w:hint="eastAsia"/>
          <w:spacing w:val="0"/>
        </w:rPr>
        <w:t>は</w:t>
      </w:r>
      <w:r w:rsidR="007E13B5" w:rsidRPr="00D639D2">
        <w:rPr>
          <w:rFonts w:asciiTheme="majorEastAsia" w:eastAsiaTheme="majorEastAsia" w:hAnsiTheme="majorEastAsia" w:hint="eastAsia"/>
          <w:spacing w:val="0"/>
        </w:rPr>
        <w:t>、</w:t>
      </w:r>
      <w:r w:rsidR="006E7F75" w:rsidRPr="00D639D2">
        <w:rPr>
          <w:rFonts w:asciiTheme="majorEastAsia" w:eastAsiaTheme="majorEastAsia" w:hAnsiTheme="majorEastAsia" w:hint="eastAsia"/>
          <w:spacing w:val="0"/>
        </w:rPr>
        <w:t>相手方</w:t>
      </w:r>
      <w:r w:rsidR="00E8741A" w:rsidRPr="00D639D2">
        <w:rPr>
          <w:rFonts w:asciiTheme="majorEastAsia" w:eastAsiaTheme="majorEastAsia" w:hAnsiTheme="majorEastAsia" w:hint="eastAsia"/>
          <w:spacing w:val="0"/>
        </w:rPr>
        <w:t>の同意を得て無償で借り受け</w:t>
      </w:r>
      <w:r w:rsidRPr="00D639D2">
        <w:rPr>
          <w:rFonts w:asciiTheme="majorEastAsia" w:eastAsiaTheme="majorEastAsia" w:hAnsiTheme="majorEastAsia" w:hint="eastAsia"/>
          <w:spacing w:val="0"/>
        </w:rPr>
        <w:t>た設備について</w:t>
      </w:r>
      <w:r w:rsidR="007E13B5" w:rsidRPr="00D639D2">
        <w:rPr>
          <w:rFonts w:asciiTheme="majorEastAsia" w:eastAsiaTheme="majorEastAsia" w:hAnsiTheme="majorEastAsia" w:hint="eastAsia"/>
          <w:spacing w:val="0"/>
        </w:rPr>
        <w:t>、</w:t>
      </w:r>
      <w:r w:rsidR="00F6719F" w:rsidRPr="00D639D2">
        <w:rPr>
          <w:rFonts w:asciiTheme="majorEastAsia" w:eastAsiaTheme="majorEastAsia" w:hAnsiTheme="majorEastAsia" w:hint="eastAsia"/>
          <w:spacing w:val="0"/>
        </w:rPr>
        <w:t>本共同研究</w:t>
      </w:r>
      <w:r w:rsidR="00E8741A" w:rsidRPr="00D639D2">
        <w:rPr>
          <w:rFonts w:asciiTheme="majorEastAsia" w:eastAsiaTheme="majorEastAsia" w:hAnsiTheme="majorEastAsia" w:hint="eastAsia"/>
          <w:spacing w:val="0"/>
        </w:rPr>
        <w:t>完了の時から返還に係る作業が開始される時まで善良なる管理者の注意義務をもってその保管にあたらなければならない。</w:t>
      </w:r>
    </w:p>
    <w:p w14:paraId="79B98B8A" w14:textId="77777777"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（研究の中止又は期間の延長）</w:t>
      </w:r>
    </w:p>
    <w:p w14:paraId="5E2B3414" w14:textId="77777777" w:rsidR="00E8741A" w:rsidRPr="00D639D2" w:rsidRDefault="00E8741A">
      <w:pPr>
        <w:pStyle w:val="a4"/>
        <w:ind w:left="236" w:hanging="236"/>
        <w:rPr>
          <w:rFonts w:asciiTheme="majorEastAsia" w:eastAsiaTheme="majorEastAsia" w:hAnsiTheme="majorEastAsia"/>
          <w:spacing w:val="0"/>
        </w:rPr>
      </w:pPr>
      <w:r w:rsidRPr="00D639D2">
        <w:rPr>
          <w:rFonts w:asciiTheme="majorEastAsia" w:eastAsiaTheme="majorEastAsia" w:hAnsiTheme="majorEastAsia" w:hint="eastAsia"/>
          <w:spacing w:val="0"/>
        </w:rPr>
        <w:t>第１２条　天災その他研究遂行上やむを得ない事由があるときは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甲乙協議の上</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本共同研究を中止し</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又は研究期間を延長することができる。この場合において</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甲又は乙はその責を負わないものとする。</w:t>
      </w:r>
    </w:p>
    <w:p w14:paraId="3A79C25A" w14:textId="77777777"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（研究の完了又は中止等に伴う研究経費等の取扱い）</w:t>
      </w:r>
    </w:p>
    <w:p w14:paraId="6C21BD6D" w14:textId="77777777" w:rsidR="00E8741A" w:rsidRPr="00D639D2" w:rsidRDefault="00E8741A">
      <w:pPr>
        <w:pStyle w:val="a4"/>
        <w:ind w:left="201" w:hanging="201"/>
        <w:rPr>
          <w:rFonts w:asciiTheme="majorEastAsia" w:eastAsiaTheme="majorEastAsia" w:hAnsiTheme="majorEastAsia"/>
          <w:spacing w:val="0"/>
        </w:rPr>
      </w:pPr>
      <w:r w:rsidRPr="00D639D2">
        <w:rPr>
          <w:rFonts w:asciiTheme="majorEastAsia" w:eastAsiaTheme="majorEastAsia" w:hAnsiTheme="majorEastAsia" w:hint="eastAsia"/>
          <w:spacing w:val="0"/>
        </w:rPr>
        <w:t>第１３条　本共同研究を完了し</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又は前条の規定により</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本共同研究を中止した場合において</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第</w:t>
      </w:r>
      <w:r w:rsidR="00C5156E" w:rsidRPr="00D639D2">
        <w:rPr>
          <w:rFonts w:asciiTheme="majorEastAsia" w:eastAsiaTheme="majorEastAsia" w:hAnsiTheme="majorEastAsia" w:hint="eastAsia"/>
          <w:spacing w:val="0"/>
        </w:rPr>
        <w:t>７</w:t>
      </w:r>
      <w:r w:rsidRPr="00D639D2">
        <w:rPr>
          <w:rFonts w:asciiTheme="majorEastAsia" w:eastAsiaTheme="majorEastAsia" w:hAnsiTheme="majorEastAsia" w:hint="eastAsia"/>
          <w:spacing w:val="0"/>
        </w:rPr>
        <w:t>条第１項の規定により納付された研究経費の額に不用が生じた場合は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乙は甲に不用となった額の返還を請求できる。甲は乙からの返還請求があった場合</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これに応じなければならない。</w:t>
      </w:r>
    </w:p>
    <w:p w14:paraId="656CEA6B" w14:textId="77777777" w:rsidR="00E8741A" w:rsidRPr="00D639D2" w:rsidRDefault="00E8741A">
      <w:pPr>
        <w:pStyle w:val="a4"/>
        <w:ind w:left="201" w:hanging="201"/>
        <w:rPr>
          <w:rFonts w:asciiTheme="majorEastAsia" w:eastAsiaTheme="majorEastAsia" w:hAnsiTheme="majorEastAsia"/>
          <w:spacing w:val="0"/>
        </w:rPr>
      </w:pPr>
      <w:r w:rsidRPr="00D639D2">
        <w:rPr>
          <w:rFonts w:asciiTheme="majorEastAsia" w:eastAsiaTheme="majorEastAsia" w:hAnsiTheme="majorEastAsia" w:hint="eastAsia"/>
          <w:spacing w:val="0"/>
        </w:rPr>
        <w:t>２　甲は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研究期間の延長により納付された研究経費に不足を生じる恐れが発生した場合には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直ちに乙に書面により通知するものとする。この場合において</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乙は甲と協議の上</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不足する研究経費を負担するかどうかを決定するものとする。</w:t>
      </w:r>
    </w:p>
    <w:p w14:paraId="1E69F366" w14:textId="77777777" w:rsidR="00E8741A" w:rsidRPr="00D639D2" w:rsidRDefault="00E8741A">
      <w:pPr>
        <w:pStyle w:val="a4"/>
        <w:ind w:left="201" w:hanging="201"/>
        <w:rPr>
          <w:rFonts w:asciiTheme="majorEastAsia" w:eastAsiaTheme="majorEastAsia" w:hAnsiTheme="majorEastAsia"/>
          <w:spacing w:val="0"/>
        </w:rPr>
      </w:pPr>
      <w:r w:rsidRPr="00D639D2">
        <w:rPr>
          <w:rFonts w:asciiTheme="majorEastAsia" w:eastAsiaTheme="majorEastAsia" w:hAnsiTheme="majorEastAsia" w:hint="eastAsia"/>
          <w:spacing w:val="0"/>
        </w:rPr>
        <w:t>３　甲</w:t>
      </w:r>
      <w:r w:rsidR="006E7F75" w:rsidRPr="00D639D2">
        <w:rPr>
          <w:rFonts w:asciiTheme="majorEastAsia" w:eastAsiaTheme="majorEastAsia" w:hAnsiTheme="majorEastAsia" w:hint="eastAsia"/>
          <w:spacing w:val="0"/>
        </w:rPr>
        <w:t>及び乙</w:t>
      </w:r>
      <w:r w:rsidRPr="00D639D2">
        <w:rPr>
          <w:rFonts w:asciiTheme="majorEastAsia" w:eastAsiaTheme="majorEastAsia" w:hAnsiTheme="majorEastAsia" w:hint="eastAsia"/>
          <w:spacing w:val="0"/>
        </w:rPr>
        <w:t>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本共同研究を完了し</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又は中止したときには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第１１条第２項の規定により</w:t>
      </w:r>
      <w:r w:rsidR="006E7F75" w:rsidRPr="00D639D2">
        <w:rPr>
          <w:rFonts w:asciiTheme="majorEastAsia" w:eastAsiaTheme="majorEastAsia" w:hAnsiTheme="majorEastAsia" w:hint="eastAsia"/>
          <w:spacing w:val="0"/>
        </w:rPr>
        <w:t>相手から</w:t>
      </w:r>
      <w:r w:rsidRPr="00D639D2">
        <w:rPr>
          <w:rFonts w:asciiTheme="majorEastAsia" w:eastAsiaTheme="majorEastAsia" w:hAnsiTheme="majorEastAsia" w:hint="eastAsia"/>
          <w:spacing w:val="0"/>
        </w:rPr>
        <w:t>借り受けた設備を研究の完了又は中止</w:t>
      </w:r>
      <w:r w:rsidR="000B1544" w:rsidRPr="00D639D2">
        <w:rPr>
          <w:rFonts w:asciiTheme="majorEastAsia" w:eastAsiaTheme="majorEastAsia" w:hAnsiTheme="majorEastAsia" w:hint="eastAsia"/>
          <w:spacing w:val="0"/>
        </w:rPr>
        <w:t>の時点の状態で</w:t>
      </w:r>
      <w:r w:rsidR="006E7F75" w:rsidRPr="00D639D2">
        <w:rPr>
          <w:rFonts w:asciiTheme="majorEastAsia" w:eastAsiaTheme="majorEastAsia" w:hAnsiTheme="majorEastAsia" w:hint="eastAsia"/>
          <w:spacing w:val="0"/>
        </w:rPr>
        <w:t>相手方</w:t>
      </w:r>
      <w:r w:rsidR="000B1544" w:rsidRPr="00D639D2">
        <w:rPr>
          <w:rFonts w:asciiTheme="majorEastAsia" w:eastAsiaTheme="majorEastAsia" w:hAnsiTheme="majorEastAsia" w:hint="eastAsia"/>
          <w:spacing w:val="0"/>
        </w:rPr>
        <w:t>に返還するものとする。この場合において</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搬出に要する経費は</w:t>
      </w:r>
      <w:r w:rsidR="007E13B5" w:rsidRPr="00D639D2">
        <w:rPr>
          <w:rFonts w:asciiTheme="majorEastAsia" w:eastAsiaTheme="majorEastAsia" w:hAnsiTheme="majorEastAsia" w:hint="eastAsia"/>
          <w:spacing w:val="0"/>
        </w:rPr>
        <w:t>、</w:t>
      </w:r>
      <w:r w:rsidR="00647205" w:rsidRPr="00D639D2">
        <w:rPr>
          <w:rFonts w:asciiTheme="majorEastAsia" w:eastAsiaTheme="majorEastAsia" w:hAnsiTheme="majorEastAsia" w:hint="eastAsia"/>
          <w:spacing w:val="0"/>
        </w:rPr>
        <w:t>甲乙協議により決定するもの</w:t>
      </w:r>
      <w:r w:rsidRPr="00D639D2">
        <w:rPr>
          <w:rFonts w:asciiTheme="majorEastAsia" w:eastAsiaTheme="majorEastAsia" w:hAnsiTheme="majorEastAsia" w:hint="eastAsia"/>
          <w:spacing w:val="0"/>
        </w:rPr>
        <w:t>とする。</w:t>
      </w:r>
    </w:p>
    <w:p w14:paraId="61AB5270" w14:textId="77777777" w:rsidR="00C5156E" w:rsidRPr="00D639D2" w:rsidRDefault="00C5156E" w:rsidP="00C5156E">
      <w:pPr>
        <w:pStyle w:val="af1"/>
        <w:keepNext w:val="0"/>
        <w:spacing w:line="360" w:lineRule="atLeast"/>
        <w:ind w:left="0" w:firstLine="0"/>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（研究成果の帰属及び知的財産権の出願）</w:t>
      </w:r>
    </w:p>
    <w:p w14:paraId="04869059" w14:textId="77777777" w:rsidR="00C5156E" w:rsidRPr="00D639D2" w:rsidRDefault="00C5156E" w:rsidP="00C5156E">
      <w:pPr>
        <w:pStyle w:val="af1"/>
        <w:keepNext w:val="0"/>
        <w:spacing w:line="360" w:lineRule="atLeast"/>
        <w:ind w:left="191" w:hangingChars="100" w:hanging="191"/>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第１４条　本共同研究の研究成果は</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甲及び乙の共有とし</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その持分は甲及び乙が協議して定めるものとする</w:t>
      </w:r>
      <w:r w:rsidR="006A37F5" w:rsidRPr="00D639D2">
        <w:rPr>
          <w:rFonts w:asciiTheme="majorEastAsia" w:eastAsiaTheme="majorEastAsia" w:hAnsiTheme="majorEastAsia" w:hint="eastAsia"/>
          <w:sz w:val="21"/>
          <w:szCs w:val="21"/>
        </w:rPr>
        <w:t>。</w:t>
      </w:r>
    </w:p>
    <w:p w14:paraId="395C4AE6" w14:textId="77777777" w:rsidR="00C5156E" w:rsidRPr="00D639D2" w:rsidRDefault="00C5156E" w:rsidP="00C5156E">
      <w:pPr>
        <w:pStyle w:val="af1"/>
        <w:keepNext w:val="0"/>
        <w:spacing w:line="360" w:lineRule="atLeast"/>
        <w:ind w:left="191" w:hangingChars="100" w:hanging="191"/>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２　甲及び乙は</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研究成果について知的財産権を出願しようとするときは</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当該知的財産権に係る甲及び乙の持分を協議して定めた上で</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別途締結する共同出願契約にしたがって共同して出願等を行うものとする</w:t>
      </w:r>
      <w:r w:rsidR="006A37F5" w:rsidRPr="00D639D2">
        <w:rPr>
          <w:rFonts w:asciiTheme="majorEastAsia" w:eastAsiaTheme="majorEastAsia" w:hAnsiTheme="majorEastAsia" w:hint="eastAsia"/>
          <w:sz w:val="21"/>
          <w:szCs w:val="21"/>
        </w:rPr>
        <w:t>。</w:t>
      </w:r>
    </w:p>
    <w:p w14:paraId="24B2259C" w14:textId="121A93B7" w:rsidR="00C5156E" w:rsidRPr="00D639D2" w:rsidRDefault="00C5156E" w:rsidP="00C5156E">
      <w:pPr>
        <w:pStyle w:val="af1"/>
        <w:keepNext w:val="0"/>
        <w:spacing w:line="360" w:lineRule="atLeast"/>
        <w:ind w:left="191" w:hangingChars="100" w:hanging="191"/>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３　前２項の規定にかかわらず</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甲及び乙が</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本共同研究の過程若しくはその結果それぞれ単独で発明等を行った場合は</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当該発明等は発明等を行った甲又は乙に単独帰属するものとする</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ただし</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甲又は乙は</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当該単独帰属と考えられる発明等に基づき出願等を行おうとするときは</w:t>
      </w:r>
      <w:r w:rsidR="006A37F5" w:rsidRPr="00D639D2">
        <w:rPr>
          <w:rFonts w:asciiTheme="majorEastAsia" w:eastAsiaTheme="majorEastAsia" w:hAnsiTheme="majorEastAsia" w:hint="eastAsia"/>
          <w:sz w:val="21"/>
          <w:szCs w:val="21"/>
        </w:rPr>
        <w:t>、</w:t>
      </w:r>
      <w:r w:rsidR="00AE301A" w:rsidRPr="00D639D2">
        <w:rPr>
          <w:rFonts w:asciiTheme="majorEastAsia" w:eastAsiaTheme="majorEastAsia" w:hAnsiTheme="majorEastAsia" w:hint="eastAsia"/>
          <w:sz w:val="21"/>
          <w:szCs w:val="21"/>
        </w:rPr>
        <w:t>相手方</w:t>
      </w:r>
      <w:r w:rsidRPr="00D639D2">
        <w:rPr>
          <w:rFonts w:asciiTheme="majorEastAsia" w:eastAsiaTheme="majorEastAsia" w:hAnsiTheme="majorEastAsia" w:hint="eastAsia"/>
          <w:sz w:val="21"/>
          <w:szCs w:val="21"/>
        </w:rPr>
        <w:t>から単独帰属であることの書面による事前の同意を得るものとする</w:t>
      </w:r>
      <w:r w:rsidR="006A37F5" w:rsidRPr="00D639D2">
        <w:rPr>
          <w:rFonts w:asciiTheme="majorEastAsia" w:eastAsiaTheme="majorEastAsia" w:hAnsiTheme="majorEastAsia" w:hint="eastAsia"/>
          <w:sz w:val="21"/>
          <w:szCs w:val="21"/>
        </w:rPr>
        <w:t>。</w:t>
      </w:r>
    </w:p>
    <w:p w14:paraId="61599328" w14:textId="77777777" w:rsidR="00C5156E" w:rsidRPr="00D639D2" w:rsidRDefault="00C5156E" w:rsidP="00C5156E">
      <w:pPr>
        <w:pStyle w:val="af1"/>
        <w:keepNext w:val="0"/>
        <w:spacing w:line="360" w:lineRule="atLeast"/>
        <w:ind w:left="0" w:firstLine="0"/>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（外国出願）</w:t>
      </w:r>
    </w:p>
    <w:p w14:paraId="446F5C4B" w14:textId="77777777" w:rsidR="00C5156E" w:rsidRPr="00D639D2" w:rsidRDefault="00C5156E" w:rsidP="00C5156E">
      <w:pPr>
        <w:pStyle w:val="af1"/>
        <w:keepNext w:val="0"/>
        <w:spacing w:line="360" w:lineRule="atLeast"/>
        <w:ind w:left="191" w:hangingChars="100" w:hanging="191"/>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第１５条　前条第２項の規定は</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外国における知的財産権の出願等</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権利保全（以下「外国出願」という）についても適用する</w:t>
      </w:r>
      <w:r w:rsidR="006A37F5" w:rsidRPr="00D639D2">
        <w:rPr>
          <w:rFonts w:asciiTheme="majorEastAsia" w:eastAsiaTheme="majorEastAsia" w:hAnsiTheme="majorEastAsia" w:hint="eastAsia"/>
          <w:sz w:val="21"/>
          <w:szCs w:val="21"/>
        </w:rPr>
        <w:t>。</w:t>
      </w:r>
    </w:p>
    <w:p w14:paraId="7F347F43" w14:textId="77777777" w:rsidR="00C5156E" w:rsidRPr="00D639D2" w:rsidRDefault="00C5156E" w:rsidP="00C5156E">
      <w:pPr>
        <w:pStyle w:val="af1"/>
        <w:keepNext w:val="0"/>
        <w:spacing w:line="360" w:lineRule="atLeast"/>
        <w:ind w:left="191" w:hangingChars="100" w:hanging="191"/>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２　甲及び乙は</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外国出願を行うに当たっては</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双方協議の上行うものとする</w:t>
      </w:r>
      <w:r w:rsidR="006A37F5" w:rsidRPr="00D639D2">
        <w:rPr>
          <w:rFonts w:asciiTheme="majorEastAsia" w:eastAsiaTheme="majorEastAsia" w:hAnsiTheme="majorEastAsia" w:hint="eastAsia"/>
          <w:sz w:val="21"/>
          <w:szCs w:val="21"/>
        </w:rPr>
        <w:t>。</w:t>
      </w:r>
    </w:p>
    <w:p w14:paraId="1C031B43" w14:textId="77777777" w:rsidR="00C5156E" w:rsidRPr="00D639D2" w:rsidRDefault="00C5156E" w:rsidP="00C5156E">
      <w:pPr>
        <w:pStyle w:val="af1"/>
        <w:keepNext w:val="0"/>
        <w:spacing w:line="360" w:lineRule="atLeast"/>
        <w:ind w:left="0" w:firstLine="0"/>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（実施）</w:t>
      </w:r>
    </w:p>
    <w:p w14:paraId="3E399ECC" w14:textId="77777777" w:rsidR="00C5156E" w:rsidRPr="00D639D2" w:rsidRDefault="00C5156E" w:rsidP="00E848EA">
      <w:pPr>
        <w:pStyle w:val="af1"/>
        <w:keepNext w:val="0"/>
        <w:spacing w:line="360" w:lineRule="atLeast"/>
        <w:ind w:left="254" w:hangingChars="133" w:hanging="254"/>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第１６条　甲及び乙は</w:t>
      </w:r>
      <w:r w:rsidR="006A37F5" w:rsidRPr="00D639D2">
        <w:rPr>
          <w:rFonts w:asciiTheme="majorEastAsia" w:eastAsiaTheme="majorEastAsia" w:hAnsiTheme="majorEastAsia" w:cs="ＭＳ 明朝"/>
          <w:sz w:val="21"/>
          <w:szCs w:val="21"/>
        </w:rPr>
        <w:t>、</w:t>
      </w:r>
      <w:r w:rsidRPr="00D639D2">
        <w:rPr>
          <w:rFonts w:asciiTheme="majorEastAsia" w:eastAsiaTheme="majorEastAsia" w:hAnsiTheme="majorEastAsia" w:hint="eastAsia"/>
          <w:sz w:val="21"/>
          <w:szCs w:val="21"/>
        </w:rPr>
        <w:t>本共同研究の研究成果を実施しようとする場合は</w:t>
      </w:r>
      <w:r w:rsidR="006A37F5" w:rsidRPr="00D639D2">
        <w:rPr>
          <w:rFonts w:asciiTheme="majorEastAsia" w:eastAsiaTheme="majorEastAsia" w:hAnsiTheme="majorEastAsia" w:cs="ＭＳ 明朝"/>
          <w:sz w:val="21"/>
          <w:szCs w:val="21"/>
        </w:rPr>
        <w:t>、</w:t>
      </w:r>
      <w:r w:rsidRPr="00D639D2">
        <w:rPr>
          <w:rFonts w:asciiTheme="majorEastAsia" w:eastAsiaTheme="majorEastAsia" w:hAnsiTheme="majorEastAsia" w:hint="eastAsia"/>
          <w:sz w:val="21"/>
          <w:szCs w:val="21"/>
        </w:rPr>
        <w:t>実施の方法</w:t>
      </w:r>
      <w:r w:rsidR="006A37F5" w:rsidRPr="00D639D2">
        <w:rPr>
          <w:rFonts w:asciiTheme="majorEastAsia" w:eastAsiaTheme="majorEastAsia" w:hAnsiTheme="majorEastAsia" w:cs="ＭＳ 明朝"/>
          <w:sz w:val="21"/>
          <w:szCs w:val="21"/>
        </w:rPr>
        <w:t>、</w:t>
      </w:r>
      <w:r w:rsidRPr="00D639D2">
        <w:rPr>
          <w:rFonts w:asciiTheme="majorEastAsia" w:eastAsiaTheme="majorEastAsia" w:hAnsiTheme="majorEastAsia" w:hint="eastAsia"/>
          <w:sz w:val="21"/>
          <w:szCs w:val="21"/>
        </w:rPr>
        <w:t>実施料の支払い</w:t>
      </w:r>
      <w:r w:rsidR="006A37F5" w:rsidRPr="00D639D2">
        <w:rPr>
          <w:rFonts w:asciiTheme="majorEastAsia" w:eastAsiaTheme="majorEastAsia" w:hAnsiTheme="majorEastAsia" w:cs="ＭＳ 明朝"/>
          <w:sz w:val="21"/>
          <w:szCs w:val="21"/>
        </w:rPr>
        <w:t>、</w:t>
      </w:r>
      <w:r w:rsidRPr="00D639D2">
        <w:rPr>
          <w:rFonts w:asciiTheme="majorEastAsia" w:eastAsiaTheme="majorEastAsia" w:hAnsiTheme="majorEastAsia" w:hint="eastAsia"/>
          <w:sz w:val="21"/>
          <w:szCs w:val="21"/>
        </w:rPr>
        <w:t>その他必要な事項を協議の上</w:t>
      </w:r>
      <w:r w:rsidR="006A37F5" w:rsidRPr="00D639D2">
        <w:rPr>
          <w:rFonts w:asciiTheme="majorEastAsia" w:eastAsiaTheme="majorEastAsia" w:hAnsiTheme="majorEastAsia" w:cs="ＭＳ 明朝"/>
          <w:sz w:val="21"/>
          <w:szCs w:val="21"/>
        </w:rPr>
        <w:t>、</w:t>
      </w:r>
      <w:r w:rsidRPr="00D639D2">
        <w:rPr>
          <w:rFonts w:asciiTheme="majorEastAsia" w:eastAsiaTheme="majorEastAsia" w:hAnsiTheme="majorEastAsia" w:hint="eastAsia"/>
          <w:sz w:val="21"/>
          <w:szCs w:val="21"/>
        </w:rPr>
        <w:t>これを定めた実施契約を別途締結するものと</w:t>
      </w:r>
      <w:r w:rsidR="006D4DC4" w:rsidRPr="00D639D2">
        <w:rPr>
          <w:rFonts w:asciiTheme="majorEastAsia" w:eastAsiaTheme="majorEastAsia" w:hAnsiTheme="majorEastAsia" w:hint="eastAsia"/>
          <w:sz w:val="21"/>
          <w:szCs w:val="21"/>
        </w:rPr>
        <w:t>し、</w:t>
      </w:r>
      <w:r w:rsidR="005044CB"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外国出願」についても適用する</w:t>
      </w:r>
      <w:r w:rsidR="006D4DC4" w:rsidRPr="00D639D2">
        <w:rPr>
          <w:rFonts w:asciiTheme="majorEastAsia" w:eastAsiaTheme="majorEastAsia" w:hAnsiTheme="majorEastAsia" w:hint="eastAsia"/>
          <w:sz w:val="21"/>
          <w:szCs w:val="21"/>
        </w:rPr>
        <w:t>ものとする</w:t>
      </w:r>
      <w:r w:rsidR="006A37F5" w:rsidRPr="00D639D2">
        <w:rPr>
          <w:rFonts w:asciiTheme="majorEastAsia" w:eastAsiaTheme="majorEastAsia" w:hAnsiTheme="majorEastAsia" w:cs="ＭＳ 明朝"/>
          <w:sz w:val="21"/>
          <w:szCs w:val="21"/>
        </w:rPr>
        <w:t>。</w:t>
      </w:r>
      <w:r w:rsidRPr="00D639D2" w:rsidDel="00585C43">
        <w:rPr>
          <w:rFonts w:asciiTheme="majorEastAsia" w:eastAsiaTheme="majorEastAsia" w:hAnsiTheme="majorEastAsia"/>
          <w:sz w:val="21"/>
          <w:szCs w:val="21"/>
        </w:rPr>
        <w:t xml:space="preserve"> </w:t>
      </w:r>
    </w:p>
    <w:p w14:paraId="438DE08F" w14:textId="77777777" w:rsidR="00C5156E" w:rsidRPr="00D639D2" w:rsidRDefault="00C5156E" w:rsidP="00C5156E">
      <w:pPr>
        <w:pStyle w:val="af1"/>
        <w:keepNext w:val="0"/>
        <w:spacing w:line="360" w:lineRule="atLeast"/>
        <w:ind w:left="0" w:firstLine="0"/>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（第三者に対する実施許諾）</w:t>
      </w:r>
    </w:p>
    <w:p w14:paraId="34ECAFBB" w14:textId="77777777" w:rsidR="00C5156E" w:rsidRPr="00D639D2" w:rsidRDefault="00C5156E" w:rsidP="00C5156E">
      <w:pPr>
        <w:pStyle w:val="af1"/>
        <w:keepNext w:val="0"/>
        <w:spacing w:line="360" w:lineRule="atLeast"/>
        <w:ind w:left="191" w:hangingChars="100" w:hanging="191"/>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第１７条　甲及び乙は</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共有に係る研究成果を第三者に実施許諾する場合は</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予めその可否</w:t>
      </w:r>
      <w:r w:rsidR="00D47649" w:rsidRPr="00D639D2">
        <w:rPr>
          <w:rFonts w:asciiTheme="majorEastAsia" w:eastAsiaTheme="majorEastAsia" w:hAnsiTheme="majorEastAsia" w:hint="eastAsia"/>
          <w:sz w:val="21"/>
          <w:szCs w:val="21"/>
        </w:rPr>
        <w:t>及び</w:t>
      </w:r>
      <w:r w:rsidRPr="00D639D2">
        <w:rPr>
          <w:rFonts w:asciiTheme="majorEastAsia" w:eastAsiaTheme="majorEastAsia" w:hAnsiTheme="majorEastAsia" w:hint="eastAsia"/>
          <w:sz w:val="21"/>
          <w:szCs w:val="21"/>
        </w:rPr>
        <w:t>条件を協議</w:t>
      </w:r>
      <w:r w:rsidRPr="00D639D2">
        <w:rPr>
          <w:rFonts w:asciiTheme="majorEastAsia" w:eastAsiaTheme="majorEastAsia" w:hAnsiTheme="majorEastAsia" w:hint="eastAsia"/>
          <w:sz w:val="21"/>
          <w:szCs w:val="21"/>
        </w:rPr>
        <w:lastRenderedPageBreak/>
        <w:t>の上決定する</w:t>
      </w:r>
      <w:r w:rsidR="006A37F5" w:rsidRPr="00D639D2">
        <w:rPr>
          <w:rFonts w:asciiTheme="majorEastAsia" w:eastAsiaTheme="majorEastAsia" w:hAnsiTheme="majorEastAsia" w:hint="eastAsia"/>
          <w:sz w:val="21"/>
          <w:szCs w:val="21"/>
        </w:rPr>
        <w:t>。</w:t>
      </w:r>
    </w:p>
    <w:p w14:paraId="771E7458" w14:textId="77777777" w:rsidR="00C5156E" w:rsidRPr="00D639D2" w:rsidRDefault="003A594F" w:rsidP="005D3257">
      <w:pPr>
        <w:pStyle w:val="a4"/>
        <w:ind w:left="201" w:hanging="201"/>
        <w:jc w:val="left"/>
        <w:rPr>
          <w:rFonts w:asciiTheme="majorEastAsia" w:eastAsiaTheme="majorEastAsia" w:hAnsiTheme="majorEastAsia"/>
        </w:rPr>
      </w:pPr>
      <w:r w:rsidRPr="00D639D2">
        <w:rPr>
          <w:rFonts w:asciiTheme="majorEastAsia" w:eastAsiaTheme="majorEastAsia" w:hAnsiTheme="majorEastAsia" w:hint="eastAsia"/>
        </w:rPr>
        <w:t xml:space="preserve">２　</w:t>
      </w:r>
      <w:r w:rsidR="00C5156E" w:rsidRPr="00D639D2">
        <w:rPr>
          <w:rFonts w:asciiTheme="majorEastAsia" w:eastAsiaTheme="majorEastAsia" w:hAnsiTheme="majorEastAsia" w:hint="eastAsia"/>
        </w:rPr>
        <w:t>第三者より得られる実施料</w:t>
      </w:r>
      <w:r w:rsidRPr="00D639D2">
        <w:rPr>
          <w:rFonts w:asciiTheme="majorEastAsia" w:eastAsiaTheme="majorEastAsia" w:hAnsiTheme="majorEastAsia" w:hint="eastAsia"/>
        </w:rPr>
        <w:t>の配分については、第１４条第１項で定めた</w:t>
      </w:r>
      <w:r w:rsidR="00C5156E" w:rsidRPr="00D639D2">
        <w:rPr>
          <w:rFonts w:asciiTheme="majorEastAsia" w:eastAsiaTheme="majorEastAsia" w:hAnsiTheme="majorEastAsia" w:hint="eastAsia"/>
        </w:rPr>
        <w:t>研究成果の持分に応じ</w:t>
      </w:r>
      <w:r w:rsidRPr="00D639D2">
        <w:rPr>
          <w:rFonts w:asciiTheme="majorEastAsia" w:eastAsiaTheme="majorEastAsia" w:hAnsiTheme="majorEastAsia" w:hint="eastAsia"/>
        </w:rPr>
        <w:t>るものと</w:t>
      </w:r>
      <w:r w:rsidR="00C5156E" w:rsidRPr="00D639D2">
        <w:rPr>
          <w:rFonts w:asciiTheme="majorEastAsia" w:eastAsiaTheme="majorEastAsia" w:hAnsiTheme="majorEastAsia" w:hint="eastAsia"/>
        </w:rPr>
        <w:t>する</w:t>
      </w:r>
      <w:r w:rsidR="006A37F5" w:rsidRPr="00D639D2">
        <w:rPr>
          <w:rFonts w:asciiTheme="majorEastAsia" w:eastAsiaTheme="majorEastAsia" w:hAnsiTheme="majorEastAsia" w:hint="eastAsia"/>
        </w:rPr>
        <w:t>。</w:t>
      </w:r>
    </w:p>
    <w:p w14:paraId="666244E2" w14:textId="77777777" w:rsidR="00C5156E" w:rsidRPr="00D639D2" w:rsidRDefault="00C5156E" w:rsidP="00C5156E">
      <w:pPr>
        <w:pStyle w:val="af1"/>
        <w:keepNext w:val="0"/>
        <w:spacing w:line="360" w:lineRule="atLeast"/>
        <w:ind w:left="0" w:firstLine="0"/>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（持分の譲渡等）</w:t>
      </w:r>
    </w:p>
    <w:p w14:paraId="62F9881D" w14:textId="20A1A022" w:rsidR="00C5156E" w:rsidRPr="00D639D2" w:rsidRDefault="00C5156E" w:rsidP="00C5156E">
      <w:pPr>
        <w:pStyle w:val="af1"/>
        <w:keepNext w:val="0"/>
        <w:spacing w:line="360" w:lineRule="atLeast"/>
        <w:ind w:left="191" w:hangingChars="100" w:hanging="191"/>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第１８条　甲及び乙は</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第三者への共有に係る研究成果の自己の持分の譲渡又は専用の実施権等の設定に当たっては</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予め</w:t>
      </w:r>
      <w:r w:rsidR="00DD0F16" w:rsidRPr="00D639D2">
        <w:rPr>
          <w:rFonts w:asciiTheme="majorEastAsia" w:eastAsiaTheme="majorEastAsia" w:hAnsiTheme="majorEastAsia" w:hint="eastAsia"/>
          <w:sz w:val="21"/>
          <w:szCs w:val="21"/>
        </w:rPr>
        <w:t>相手方</w:t>
      </w:r>
      <w:r w:rsidRPr="00D639D2">
        <w:rPr>
          <w:rFonts w:asciiTheme="majorEastAsia" w:eastAsiaTheme="majorEastAsia" w:hAnsiTheme="majorEastAsia" w:hint="eastAsia"/>
          <w:sz w:val="21"/>
          <w:szCs w:val="21"/>
        </w:rPr>
        <w:t>の書面による同意を得なければならない</w:t>
      </w:r>
      <w:r w:rsidR="006A37F5" w:rsidRPr="00D639D2">
        <w:rPr>
          <w:rFonts w:asciiTheme="majorEastAsia" w:eastAsiaTheme="majorEastAsia" w:hAnsiTheme="majorEastAsia" w:hint="eastAsia"/>
          <w:sz w:val="21"/>
          <w:szCs w:val="21"/>
        </w:rPr>
        <w:t>。</w:t>
      </w:r>
    </w:p>
    <w:p w14:paraId="19E79D99" w14:textId="77777777" w:rsidR="00C5156E" w:rsidRPr="00D639D2" w:rsidRDefault="00C5156E" w:rsidP="00C5156E">
      <w:pPr>
        <w:pStyle w:val="af1"/>
        <w:keepNext w:val="0"/>
        <w:spacing w:line="360" w:lineRule="atLeast"/>
        <w:ind w:left="0" w:firstLine="0"/>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（特許料等）</w:t>
      </w:r>
    </w:p>
    <w:p w14:paraId="6595C0FC" w14:textId="77777777" w:rsidR="00C5156E" w:rsidRPr="00D639D2" w:rsidRDefault="00C5156E" w:rsidP="00C5156E">
      <w:pPr>
        <w:pStyle w:val="af1"/>
        <w:keepNext w:val="0"/>
        <w:spacing w:line="360" w:lineRule="atLeast"/>
        <w:ind w:left="191" w:hangingChars="100" w:hanging="191"/>
        <w:rPr>
          <w:rFonts w:asciiTheme="majorEastAsia" w:eastAsiaTheme="majorEastAsia" w:hAnsiTheme="majorEastAsia"/>
          <w:sz w:val="21"/>
          <w:szCs w:val="21"/>
        </w:rPr>
      </w:pPr>
      <w:r w:rsidRPr="00D639D2">
        <w:rPr>
          <w:rFonts w:asciiTheme="majorEastAsia" w:eastAsiaTheme="majorEastAsia" w:hAnsiTheme="majorEastAsia" w:hint="eastAsia"/>
          <w:sz w:val="21"/>
          <w:szCs w:val="21"/>
        </w:rPr>
        <w:t>第１９条　甲及び乙は</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共有に係る知的財産権に関する出願等費用</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特許料等の費用負担については別途協議の上</w:t>
      </w:r>
      <w:r w:rsidR="006A37F5" w:rsidRPr="00D639D2">
        <w:rPr>
          <w:rFonts w:asciiTheme="majorEastAsia" w:eastAsiaTheme="majorEastAsia" w:hAnsiTheme="majorEastAsia" w:hint="eastAsia"/>
          <w:sz w:val="21"/>
          <w:szCs w:val="21"/>
        </w:rPr>
        <w:t>、</w:t>
      </w:r>
      <w:r w:rsidRPr="00D639D2">
        <w:rPr>
          <w:rFonts w:asciiTheme="majorEastAsia" w:eastAsiaTheme="majorEastAsia" w:hAnsiTheme="majorEastAsia" w:hint="eastAsia"/>
          <w:sz w:val="21"/>
          <w:szCs w:val="21"/>
        </w:rPr>
        <w:t>共同出願等契約に定めるものとする</w:t>
      </w:r>
      <w:r w:rsidR="006A37F5" w:rsidRPr="00D639D2">
        <w:rPr>
          <w:rFonts w:asciiTheme="majorEastAsia" w:eastAsiaTheme="majorEastAsia" w:hAnsiTheme="majorEastAsia" w:hint="eastAsia"/>
          <w:sz w:val="21"/>
          <w:szCs w:val="21"/>
        </w:rPr>
        <w:t>。</w:t>
      </w:r>
    </w:p>
    <w:p w14:paraId="3D196B8C" w14:textId="77777777"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（情報交換）</w:t>
      </w:r>
    </w:p>
    <w:p w14:paraId="133FB832" w14:textId="77777777" w:rsidR="00E8741A" w:rsidRPr="00D639D2" w:rsidRDefault="00140F30">
      <w:pPr>
        <w:pStyle w:val="a4"/>
        <w:ind w:left="236" w:hanging="236"/>
        <w:rPr>
          <w:rFonts w:asciiTheme="majorEastAsia" w:eastAsiaTheme="majorEastAsia" w:hAnsiTheme="majorEastAsia"/>
          <w:spacing w:val="0"/>
        </w:rPr>
      </w:pPr>
      <w:r w:rsidRPr="00D639D2">
        <w:rPr>
          <w:rFonts w:asciiTheme="majorEastAsia" w:eastAsiaTheme="majorEastAsia" w:hAnsiTheme="majorEastAsia" w:hint="eastAsia"/>
          <w:spacing w:val="0"/>
        </w:rPr>
        <w:t>第</w:t>
      </w:r>
      <w:r w:rsidR="00C5156E" w:rsidRPr="00D639D2">
        <w:rPr>
          <w:rFonts w:asciiTheme="majorEastAsia" w:eastAsiaTheme="majorEastAsia" w:hAnsiTheme="majorEastAsia" w:hint="eastAsia"/>
          <w:spacing w:val="0"/>
        </w:rPr>
        <w:t>２０</w:t>
      </w:r>
      <w:r w:rsidR="00E8741A" w:rsidRPr="00D639D2">
        <w:rPr>
          <w:rFonts w:asciiTheme="majorEastAsia" w:eastAsiaTheme="majorEastAsia" w:hAnsiTheme="majorEastAsia" w:hint="eastAsia"/>
          <w:spacing w:val="0"/>
        </w:rPr>
        <w:t>条　甲及び乙は</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本共同研究の実施に必要な情報</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資料を相互に</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無償で提供又は開示するものとする。ただし</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甲及び乙以外の者との契約により秘密保持義務を負っているものについては</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この限りではない。</w:t>
      </w:r>
    </w:p>
    <w:p w14:paraId="0E8A23F1" w14:textId="77777777" w:rsidR="00E8741A" w:rsidRPr="00D639D2" w:rsidRDefault="00E8741A">
      <w:pPr>
        <w:pStyle w:val="a4"/>
        <w:ind w:left="236" w:hanging="236"/>
        <w:rPr>
          <w:rFonts w:asciiTheme="majorEastAsia" w:eastAsiaTheme="majorEastAsia" w:hAnsiTheme="majorEastAsia"/>
          <w:spacing w:val="0"/>
        </w:rPr>
      </w:pPr>
      <w:r w:rsidRPr="00D639D2">
        <w:rPr>
          <w:rFonts w:asciiTheme="majorEastAsia" w:eastAsiaTheme="majorEastAsia" w:hAnsiTheme="majorEastAsia" w:hint="eastAsia"/>
          <w:spacing w:val="0"/>
        </w:rPr>
        <w:t>２　提供された資料は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本共同研究完了後又は本共同研究中止後速やかに相手方に返還するものとする。</w:t>
      </w:r>
    </w:p>
    <w:p w14:paraId="64919CDB" w14:textId="77777777"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（秘密の保持）</w:t>
      </w:r>
    </w:p>
    <w:p w14:paraId="413B6243" w14:textId="77777777" w:rsidR="00E8741A" w:rsidRPr="00D639D2" w:rsidRDefault="00140F30">
      <w:pPr>
        <w:pStyle w:val="a4"/>
        <w:ind w:left="236" w:hanging="236"/>
        <w:rPr>
          <w:rFonts w:asciiTheme="majorEastAsia" w:eastAsiaTheme="majorEastAsia" w:hAnsiTheme="majorEastAsia"/>
          <w:spacing w:val="0"/>
        </w:rPr>
      </w:pPr>
      <w:r w:rsidRPr="00D639D2">
        <w:rPr>
          <w:rFonts w:asciiTheme="majorEastAsia" w:eastAsiaTheme="majorEastAsia" w:hAnsiTheme="majorEastAsia" w:hint="eastAsia"/>
          <w:spacing w:val="0"/>
        </w:rPr>
        <w:t>第</w:t>
      </w:r>
      <w:r w:rsidR="00C5156E" w:rsidRPr="00D639D2">
        <w:rPr>
          <w:rFonts w:asciiTheme="majorEastAsia" w:eastAsiaTheme="majorEastAsia" w:hAnsiTheme="majorEastAsia" w:hint="eastAsia"/>
          <w:spacing w:val="0"/>
        </w:rPr>
        <w:t>２１</w:t>
      </w:r>
      <w:r w:rsidR="00E8741A" w:rsidRPr="00D639D2">
        <w:rPr>
          <w:rFonts w:asciiTheme="majorEastAsia" w:eastAsiaTheme="majorEastAsia" w:hAnsiTheme="majorEastAsia" w:hint="eastAsia"/>
          <w:spacing w:val="0"/>
        </w:rPr>
        <w:t>条</w:t>
      </w:r>
      <w:r w:rsidR="00E8741A" w:rsidRPr="00D639D2">
        <w:rPr>
          <w:rFonts w:asciiTheme="majorEastAsia" w:eastAsiaTheme="majorEastAsia" w:hAnsiTheme="majorEastAsia"/>
          <w:spacing w:val="0"/>
        </w:rPr>
        <w:t xml:space="preserve">  </w:t>
      </w:r>
      <w:r w:rsidR="00E8741A" w:rsidRPr="00D639D2">
        <w:rPr>
          <w:rFonts w:asciiTheme="majorEastAsia" w:eastAsiaTheme="majorEastAsia" w:hAnsiTheme="majorEastAsia" w:hint="eastAsia"/>
          <w:spacing w:val="0"/>
        </w:rPr>
        <w:t>甲及び乙は</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本共同研究の実施に当たり</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相手方より開示若しくは提供を受け又は知り得た技術上及び営業上の一切の情報及び本共同研究の</w:t>
      </w:r>
      <w:r w:rsidRPr="00D639D2">
        <w:rPr>
          <w:rFonts w:asciiTheme="majorEastAsia" w:eastAsiaTheme="majorEastAsia" w:hAnsiTheme="majorEastAsia" w:hint="eastAsia"/>
          <w:spacing w:val="0"/>
        </w:rPr>
        <w:t>研究成果（以下総称して「秘密情報」という。）について</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研究担当者</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本共同研究を実施する上で必要な最小限の範囲の甲並びに乙の役員</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被雇用者</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（以下総称して「関係者」という。）以外に開示・漏洩してはならない。また</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甲及び乙は</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相手方より開示を受けた情報に関する秘密について</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当該関係者がその所属を離れた後も含め保持する義務を</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当該関係者に対し負わせるものとする。ただし</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次のいずれかに該当することを証明できる情報については</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この限りではない。</w:t>
      </w:r>
    </w:p>
    <w:p w14:paraId="1E3582FA" w14:textId="3F8568BA" w:rsidR="00E8741A" w:rsidRPr="00D639D2" w:rsidRDefault="00E8741A">
      <w:pPr>
        <w:pStyle w:val="a4"/>
        <w:ind w:left="600" w:hanging="600"/>
        <w:rPr>
          <w:rFonts w:asciiTheme="majorEastAsia" w:eastAsiaTheme="majorEastAsia" w:hAnsiTheme="majorEastAsia"/>
          <w:strike/>
          <w:spacing w:val="0"/>
        </w:rPr>
      </w:pPr>
      <w:r w:rsidRPr="00D639D2">
        <w:rPr>
          <w:rFonts w:asciiTheme="majorEastAsia" w:eastAsiaTheme="majorEastAsia" w:hAnsiTheme="majorEastAsia" w:hint="eastAsia"/>
          <w:spacing w:val="0"/>
        </w:rPr>
        <w:t>（１）開示を受け又は知得した際</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既に自己が保有していた情報</w:t>
      </w:r>
    </w:p>
    <w:p w14:paraId="05EE741C" w14:textId="7C0F6F33"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（２）開示を受け又は知得した際</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既に公知となっている情報</w:t>
      </w:r>
    </w:p>
    <w:p w14:paraId="27E90DFF" w14:textId="7729EA3D"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（３）開示を受け又は知得した後</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自己の責めによらずに公知となった情報</w:t>
      </w:r>
    </w:p>
    <w:p w14:paraId="32CAAF7A" w14:textId="1E0C29F6"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（４）正当な権限を有する第三者から適法に取得した情報</w:t>
      </w:r>
    </w:p>
    <w:p w14:paraId="24BAABDF" w14:textId="53B28953" w:rsidR="00E8741A" w:rsidRPr="00D639D2" w:rsidRDefault="00E8741A">
      <w:pPr>
        <w:pStyle w:val="a4"/>
        <w:ind w:left="708" w:hanging="708"/>
        <w:rPr>
          <w:rFonts w:asciiTheme="majorEastAsia" w:eastAsiaTheme="majorEastAsia" w:hAnsiTheme="majorEastAsia"/>
          <w:spacing w:val="0"/>
        </w:rPr>
      </w:pPr>
      <w:r w:rsidRPr="00D639D2">
        <w:rPr>
          <w:rFonts w:asciiTheme="majorEastAsia" w:eastAsiaTheme="majorEastAsia" w:hAnsiTheme="majorEastAsia" w:hint="eastAsia"/>
          <w:spacing w:val="0"/>
        </w:rPr>
        <w:t>（５）相手方から開示された情報によることなく独自に開発・取得した情報</w:t>
      </w:r>
    </w:p>
    <w:p w14:paraId="2860479B" w14:textId="034B0F85"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 xml:space="preserve">（６）書面により事前に相手方の同意を得た情報　</w:t>
      </w:r>
    </w:p>
    <w:p w14:paraId="10A7C4A0" w14:textId="77777777" w:rsidR="00E8741A" w:rsidRPr="00D639D2" w:rsidRDefault="00E8741A">
      <w:pPr>
        <w:pStyle w:val="a4"/>
        <w:ind w:left="236" w:hanging="236"/>
        <w:rPr>
          <w:rFonts w:asciiTheme="majorEastAsia" w:eastAsiaTheme="majorEastAsia" w:hAnsiTheme="majorEastAsia"/>
          <w:spacing w:val="0"/>
        </w:rPr>
      </w:pPr>
      <w:r w:rsidRPr="00D639D2">
        <w:rPr>
          <w:rFonts w:asciiTheme="majorEastAsia" w:eastAsiaTheme="majorEastAsia" w:hAnsiTheme="majorEastAsia" w:hint="eastAsia"/>
          <w:spacing w:val="0"/>
        </w:rPr>
        <w:t>２　甲及び乙は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秘密情報を本共同研究以外の目的に使用してはならない。ただし</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書面により事前に相手方の同意を得た場合はこの限りではない。</w:t>
      </w:r>
    </w:p>
    <w:p w14:paraId="0F2EF443" w14:textId="77777777" w:rsidR="00E8741A" w:rsidRPr="00D639D2" w:rsidRDefault="00E8741A">
      <w:pPr>
        <w:pStyle w:val="a4"/>
        <w:ind w:left="236" w:hanging="236"/>
        <w:rPr>
          <w:rFonts w:asciiTheme="majorEastAsia" w:eastAsiaTheme="majorEastAsia" w:hAnsiTheme="majorEastAsia"/>
          <w:spacing w:val="0"/>
        </w:rPr>
      </w:pPr>
      <w:r w:rsidRPr="00D639D2">
        <w:rPr>
          <w:rFonts w:asciiTheme="majorEastAsia" w:eastAsiaTheme="majorEastAsia" w:hAnsiTheme="majorEastAsia" w:hint="eastAsia"/>
          <w:spacing w:val="0"/>
        </w:rPr>
        <w:t>３　前２項の有効期間は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第３条の本共同研究期間中及び研究完了後又は研究中止後３年間とする。ただし</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甲乙協議の上</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この期間を延長し</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又は短縮することができるものとする。</w:t>
      </w:r>
    </w:p>
    <w:p w14:paraId="175D626B" w14:textId="77777777"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（研究成果の取扱い）</w:t>
      </w:r>
    </w:p>
    <w:p w14:paraId="74955F8F" w14:textId="77777777" w:rsidR="00E8741A" w:rsidRPr="00D639D2" w:rsidRDefault="00140F30">
      <w:pPr>
        <w:pStyle w:val="a4"/>
        <w:ind w:left="236" w:hanging="236"/>
        <w:rPr>
          <w:rFonts w:asciiTheme="majorEastAsia" w:eastAsiaTheme="majorEastAsia" w:hAnsiTheme="majorEastAsia"/>
          <w:spacing w:val="0"/>
        </w:rPr>
      </w:pPr>
      <w:r w:rsidRPr="00D639D2">
        <w:rPr>
          <w:rFonts w:asciiTheme="majorEastAsia" w:eastAsiaTheme="majorEastAsia" w:hAnsiTheme="majorEastAsia" w:hint="eastAsia"/>
          <w:spacing w:val="0"/>
        </w:rPr>
        <w:t>第</w:t>
      </w:r>
      <w:r w:rsidR="00C5156E" w:rsidRPr="00D639D2">
        <w:rPr>
          <w:rFonts w:asciiTheme="majorEastAsia" w:eastAsiaTheme="majorEastAsia" w:hAnsiTheme="majorEastAsia" w:hint="eastAsia"/>
          <w:spacing w:val="0"/>
        </w:rPr>
        <w:t>２２</w:t>
      </w:r>
      <w:r w:rsidR="00E8741A" w:rsidRPr="00D639D2">
        <w:rPr>
          <w:rFonts w:asciiTheme="majorEastAsia" w:eastAsiaTheme="majorEastAsia" w:hAnsiTheme="majorEastAsia" w:hint="eastAsia"/>
          <w:spacing w:val="0"/>
        </w:rPr>
        <w:t>条　甲及び乙は</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本共同研究完了（本条において相当期間経過後の研究中止の場合を含む。研究期間が複数年度にわたる場合は各年度末）以降</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本共同研究によって得られた研究成果（研究期間が複</w:t>
      </w:r>
      <w:r w:rsidRPr="00D639D2">
        <w:rPr>
          <w:rFonts w:asciiTheme="majorEastAsia" w:eastAsiaTheme="majorEastAsia" w:hAnsiTheme="majorEastAsia" w:hint="eastAsia"/>
          <w:spacing w:val="0"/>
        </w:rPr>
        <w:t>数年度にわたる場合は当該年度に得られた研究成果）について</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第</w:t>
      </w:r>
      <w:r w:rsidR="00B75A68" w:rsidRPr="00D639D2">
        <w:rPr>
          <w:rFonts w:asciiTheme="majorEastAsia" w:eastAsiaTheme="majorEastAsia" w:hAnsiTheme="majorEastAsia" w:hint="eastAsia"/>
          <w:spacing w:val="0"/>
        </w:rPr>
        <w:t>２１</w:t>
      </w:r>
      <w:r w:rsidR="00E8741A" w:rsidRPr="00D639D2">
        <w:rPr>
          <w:rFonts w:asciiTheme="majorEastAsia" w:eastAsiaTheme="majorEastAsia" w:hAnsiTheme="majorEastAsia" w:hint="eastAsia"/>
          <w:spacing w:val="0"/>
        </w:rPr>
        <w:t>条で規定する秘密保持の義務を遵守した上で開示</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発表若しくは公開すること（以下「研究成果の公表等」という。）ができるものとする。ただし</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研究成果の公表という大学の社会的使命を踏まえ</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相手方の同意を得た場合は</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公表の時期を早めることができるものとする。なお</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いかなる場合であっても</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相手方の同意なく</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ノウハウを開示してはならない。</w:t>
      </w:r>
    </w:p>
    <w:p w14:paraId="217FF619" w14:textId="77777777" w:rsidR="00E8741A" w:rsidRPr="00D639D2" w:rsidRDefault="00E8741A">
      <w:pPr>
        <w:pStyle w:val="a4"/>
        <w:ind w:left="236" w:hanging="236"/>
        <w:rPr>
          <w:rFonts w:asciiTheme="majorEastAsia" w:eastAsiaTheme="majorEastAsia" w:hAnsiTheme="majorEastAsia"/>
          <w:spacing w:val="0"/>
        </w:rPr>
      </w:pPr>
      <w:r w:rsidRPr="00D639D2">
        <w:rPr>
          <w:rFonts w:asciiTheme="majorEastAsia" w:eastAsiaTheme="majorEastAsia" w:hAnsiTheme="majorEastAsia" w:hint="eastAsia"/>
          <w:spacing w:val="0"/>
        </w:rPr>
        <w:lastRenderedPageBreak/>
        <w:t>２　前項の場合</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甲又は乙（以下「公表希望当事者」という。）は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研究成果の公表等を行おうとする日の３０日前までにその内容を相手方に通知しなければならない。また</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公表希望当事者は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事前の了解を得た上で</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その内容が本共同研究の結果得られたものであることを明示することができる。</w:t>
      </w:r>
    </w:p>
    <w:p w14:paraId="4510EE61" w14:textId="77777777" w:rsidR="00E8741A" w:rsidRPr="00D639D2" w:rsidRDefault="00E8741A">
      <w:pPr>
        <w:pStyle w:val="a4"/>
        <w:ind w:left="236" w:hanging="236"/>
        <w:rPr>
          <w:rFonts w:asciiTheme="majorEastAsia" w:eastAsiaTheme="majorEastAsia" w:hAnsiTheme="majorEastAsia"/>
          <w:spacing w:val="0"/>
        </w:rPr>
      </w:pPr>
      <w:r w:rsidRPr="00D639D2">
        <w:rPr>
          <w:rFonts w:asciiTheme="majorEastAsia" w:eastAsiaTheme="majorEastAsia" w:hAnsiTheme="majorEastAsia" w:hint="eastAsia"/>
          <w:spacing w:val="0"/>
        </w:rPr>
        <w:t>３　通知を受けた相手方は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前項の通知の内容に</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研究成果の公表等が将来期待される利益を侵害する恐れがあると判断されるときは当該通知受理後すみやかに開示</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発表若しくは公開される技術情報の修正を書面にて公表希望当事者に通知するものとし</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公表希望当事者は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相手方と十分な協議をしなくてはならない。公表希望当事者は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研究成果の公表等により将来期待される利益を侵害する恐れがあると判断される部分については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相手方の同意なく</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公表してはならない。ただし</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相手方は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正当な理由なく</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かかる同意を拒んではならない。</w:t>
      </w:r>
    </w:p>
    <w:p w14:paraId="3595DC26" w14:textId="77777777" w:rsidR="00E8741A" w:rsidRPr="00D639D2" w:rsidRDefault="00E8741A">
      <w:pPr>
        <w:pStyle w:val="a4"/>
        <w:ind w:left="236" w:hanging="236"/>
        <w:rPr>
          <w:rFonts w:asciiTheme="majorEastAsia" w:eastAsiaTheme="majorEastAsia" w:hAnsiTheme="majorEastAsia"/>
          <w:spacing w:val="0"/>
        </w:rPr>
      </w:pPr>
      <w:r w:rsidRPr="00D639D2">
        <w:rPr>
          <w:rFonts w:asciiTheme="majorEastAsia" w:eastAsiaTheme="majorEastAsia" w:hAnsiTheme="majorEastAsia" w:hint="eastAsia"/>
          <w:spacing w:val="0"/>
        </w:rPr>
        <w:t>４　第２項の通知しなければならない期間は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本共同研究完了後</w:t>
      </w:r>
      <w:r w:rsidR="00647205" w:rsidRPr="00D639D2">
        <w:rPr>
          <w:rFonts w:asciiTheme="majorEastAsia" w:eastAsiaTheme="majorEastAsia" w:hAnsiTheme="majorEastAsia" w:hint="eastAsia"/>
          <w:spacing w:val="0"/>
        </w:rPr>
        <w:t>１</w:t>
      </w:r>
      <w:r w:rsidRPr="00D639D2">
        <w:rPr>
          <w:rFonts w:asciiTheme="majorEastAsia" w:eastAsiaTheme="majorEastAsia" w:hAnsiTheme="majorEastAsia" w:hint="eastAsia"/>
          <w:spacing w:val="0"/>
        </w:rPr>
        <w:t>年間とする。ただし</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甲乙協議の上</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この期間を延長し</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又は短縮することができるものとする。</w:t>
      </w:r>
    </w:p>
    <w:p w14:paraId="512B80A2" w14:textId="77777777"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（研究協力者の参加及び協力）</w:t>
      </w:r>
    </w:p>
    <w:p w14:paraId="0CF2B719" w14:textId="77777777" w:rsidR="00E8741A" w:rsidRPr="00D639D2" w:rsidRDefault="00E5029B">
      <w:pPr>
        <w:pStyle w:val="a4"/>
        <w:ind w:left="236" w:hanging="236"/>
        <w:rPr>
          <w:rFonts w:asciiTheme="majorEastAsia" w:eastAsiaTheme="majorEastAsia" w:hAnsiTheme="majorEastAsia"/>
          <w:spacing w:val="0"/>
        </w:rPr>
      </w:pPr>
      <w:r w:rsidRPr="00D639D2">
        <w:rPr>
          <w:rFonts w:asciiTheme="majorEastAsia" w:eastAsiaTheme="majorEastAsia" w:hAnsiTheme="majorEastAsia" w:hint="eastAsia"/>
          <w:spacing w:val="0"/>
        </w:rPr>
        <w:t>第</w:t>
      </w:r>
      <w:r w:rsidR="00C5156E" w:rsidRPr="00D639D2">
        <w:rPr>
          <w:rFonts w:asciiTheme="majorEastAsia" w:eastAsiaTheme="majorEastAsia" w:hAnsiTheme="majorEastAsia" w:hint="eastAsia"/>
          <w:spacing w:val="0"/>
        </w:rPr>
        <w:t>２３</w:t>
      </w:r>
      <w:r w:rsidR="00E8741A" w:rsidRPr="00D639D2">
        <w:rPr>
          <w:rFonts w:asciiTheme="majorEastAsia" w:eastAsiaTheme="majorEastAsia" w:hAnsiTheme="majorEastAsia" w:hint="eastAsia"/>
          <w:spacing w:val="0"/>
        </w:rPr>
        <w:t>条　甲乙のいずれかが</w:t>
      </w:r>
      <w:r w:rsidR="007E13B5" w:rsidRPr="00D639D2">
        <w:rPr>
          <w:rFonts w:asciiTheme="majorEastAsia" w:eastAsiaTheme="majorEastAsia" w:hAnsiTheme="majorEastAsia" w:hint="eastAsia"/>
          <w:spacing w:val="0"/>
        </w:rPr>
        <w:t>、</w:t>
      </w:r>
      <w:r w:rsidR="006D6107" w:rsidRPr="00D639D2">
        <w:rPr>
          <w:rFonts w:asciiTheme="majorEastAsia" w:eastAsiaTheme="majorEastAsia" w:hAnsiTheme="majorEastAsia" w:hint="eastAsia"/>
          <w:spacing w:val="0"/>
        </w:rPr>
        <w:t>本</w:t>
      </w:r>
      <w:r w:rsidR="00E8741A" w:rsidRPr="00D639D2">
        <w:rPr>
          <w:rFonts w:asciiTheme="majorEastAsia" w:eastAsiaTheme="majorEastAsia" w:hAnsiTheme="majorEastAsia" w:hint="eastAsia"/>
          <w:spacing w:val="0"/>
        </w:rPr>
        <w:t>共同研究遂行上</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研究担当者以外の者の参加ないし協力を得ることが必要と認めた場合</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相手方の同意を得た上で</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当該研究担当者以外の者を研究協力者として本共同研究に参加させることができる。</w:t>
      </w:r>
    </w:p>
    <w:p w14:paraId="5666F14E" w14:textId="77777777" w:rsidR="00E8741A" w:rsidRPr="00D639D2" w:rsidRDefault="00E8741A">
      <w:pPr>
        <w:pStyle w:val="a4"/>
        <w:ind w:left="236" w:hanging="236"/>
        <w:rPr>
          <w:rFonts w:asciiTheme="majorEastAsia" w:eastAsiaTheme="majorEastAsia" w:hAnsiTheme="majorEastAsia"/>
          <w:spacing w:val="0"/>
        </w:rPr>
      </w:pPr>
      <w:r w:rsidRPr="00D639D2">
        <w:rPr>
          <w:rFonts w:asciiTheme="majorEastAsia" w:eastAsiaTheme="majorEastAsia" w:hAnsiTheme="majorEastAsia" w:hint="eastAsia"/>
          <w:spacing w:val="0"/>
        </w:rPr>
        <w:t>２　研究担当者以外の者が研究協力者となるに当たっては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当該研究担当者以外の者を研究協力者に加えるよう相手方に同意を求めた甲又は乙（以下「当該当事者」という。）は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研究協力者となる者に本契約内容を遵守させなければならない。</w:t>
      </w:r>
    </w:p>
    <w:p w14:paraId="46441228" w14:textId="77777777"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（契約の解除）</w:t>
      </w:r>
    </w:p>
    <w:p w14:paraId="3C7953AF" w14:textId="77777777" w:rsidR="00E8741A" w:rsidRPr="00D639D2" w:rsidRDefault="00C5156E">
      <w:pPr>
        <w:pStyle w:val="a4"/>
        <w:ind w:left="236" w:hanging="236"/>
        <w:rPr>
          <w:rFonts w:asciiTheme="majorEastAsia" w:eastAsiaTheme="majorEastAsia" w:hAnsiTheme="majorEastAsia"/>
          <w:spacing w:val="0"/>
        </w:rPr>
      </w:pPr>
      <w:r w:rsidRPr="00D639D2">
        <w:rPr>
          <w:rFonts w:asciiTheme="majorEastAsia" w:eastAsiaTheme="majorEastAsia" w:hAnsiTheme="majorEastAsia" w:hint="eastAsia"/>
          <w:spacing w:val="0"/>
        </w:rPr>
        <w:t>第２４</w:t>
      </w:r>
      <w:r w:rsidR="00E8741A" w:rsidRPr="00D639D2">
        <w:rPr>
          <w:rFonts w:asciiTheme="majorEastAsia" w:eastAsiaTheme="majorEastAsia" w:hAnsiTheme="majorEastAsia" w:hint="eastAsia"/>
          <w:spacing w:val="0"/>
        </w:rPr>
        <w:t>条　甲は</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乙が第</w:t>
      </w:r>
      <w:r w:rsidRPr="00D639D2">
        <w:rPr>
          <w:rFonts w:asciiTheme="majorEastAsia" w:eastAsiaTheme="majorEastAsia" w:hAnsiTheme="majorEastAsia" w:hint="eastAsia"/>
          <w:spacing w:val="0"/>
        </w:rPr>
        <w:t>７</w:t>
      </w:r>
      <w:r w:rsidR="00E8741A" w:rsidRPr="00D639D2">
        <w:rPr>
          <w:rFonts w:asciiTheme="majorEastAsia" w:eastAsiaTheme="majorEastAsia" w:hAnsiTheme="majorEastAsia" w:hint="eastAsia"/>
          <w:spacing w:val="0"/>
        </w:rPr>
        <w:t>条に規定する研究経費を所定の納付期限までに納付しないときは</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本契約を解除することができる。</w:t>
      </w:r>
    </w:p>
    <w:p w14:paraId="158C4189" w14:textId="77777777" w:rsidR="00E8741A" w:rsidRPr="00D639D2" w:rsidRDefault="00E8741A">
      <w:pPr>
        <w:pStyle w:val="a4"/>
        <w:ind w:left="236" w:hanging="236"/>
        <w:rPr>
          <w:rFonts w:asciiTheme="majorEastAsia" w:eastAsiaTheme="majorEastAsia" w:hAnsiTheme="majorEastAsia"/>
          <w:spacing w:val="0"/>
        </w:rPr>
      </w:pPr>
      <w:r w:rsidRPr="00D639D2">
        <w:rPr>
          <w:rFonts w:asciiTheme="majorEastAsia" w:eastAsiaTheme="majorEastAsia" w:hAnsiTheme="majorEastAsia" w:hint="eastAsia"/>
          <w:spacing w:val="0"/>
        </w:rPr>
        <w:t>２　甲及び乙は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次の各号のいずれかに該当し</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催告後３０日以内に是正されないときは本契約を解除することができるものとする。</w:t>
      </w:r>
    </w:p>
    <w:p w14:paraId="40BAD9E5" w14:textId="719F170A"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spacing w:val="0"/>
        </w:rPr>
        <w:t xml:space="preserve"> </w:t>
      </w:r>
      <w:r w:rsidRPr="00D639D2">
        <w:rPr>
          <w:rFonts w:asciiTheme="majorEastAsia" w:eastAsiaTheme="majorEastAsia" w:hAnsiTheme="majorEastAsia" w:hint="eastAsia"/>
          <w:spacing w:val="0"/>
        </w:rPr>
        <w:t>（１）相手方が本契約の履行に関し</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不正又は不当の行為をしたとき</w:t>
      </w:r>
    </w:p>
    <w:p w14:paraId="5B45F7B6" w14:textId="7F43BD89"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spacing w:val="0"/>
        </w:rPr>
        <w:t xml:space="preserve"> </w:t>
      </w:r>
      <w:r w:rsidRPr="00D639D2">
        <w:rPr>
          <w:rFonts w:asciiTheme="majorEastAsia" w:eastAsiaTheme="majorEastAsia" w:hAnsiTheme="majorEastAsia" w:hint="eastAsia"/>
          <w:spacing w:val="0"/>
        </w:rPr>
        <w:t>（２）相手方が本契約に違反したとき</w:t>
      </w:r>
    </w:p>
    <w:p w14:paraId="263CF2EF" w14:textId="77777777"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（損害賠償）</w:t>
      </w:r>
    </w:p>
    <w:p w14:paraId="0B40914C" w14:textId="77777777" w:rsidR="00E8741A" w:rsidRPr="00D639D2" w:rsidRDefault="00C5156E">
      <w:pPr>
        <w:pStyle w:val="a4"/>
        <w:ind w:left="236" w:hanging="236"/>
        <w:rPr>
          <w:rFonts w:asciiTheme="majorEastAsia" w:eastAsiaTheme="majorEastAsia" w:hAnsiTheme="majorEastAsia"/>
          <w:spacing w:val="0"/>
        </w:rPr>
      </w:pPr>
      <w:r w:rsidRPr="00D639D2">
        <w:rPr>
          <w:rFonts w:asciiTheme="majorEastAsia" w:eastAsiaTheme="majorEastAsia" w:hAnsiTheme="majorEastAsia" w:hint="eastAsia"/>
          <w:spacing w:val="0"/>
        </w:rPr>
        <w:t>第２５</w:t>
      </w:r>
      <w:r w:rsidR="00E8741A" w:rsidRPr="00D639D2">
        <w:rPr>
          <w:rFonts w:asciiTheme="majorEastAsia" w:eastAsiaTheme="majorEastAsia" w:hAnsiTheme="majorEastAsia" w:hint="eastAsia"/>
          <w:spacing w:val="0"/>
        </w:rPr>
        <w:t>条　甲又は乙は</w:t>
      </w:r>
      <w:r w:rsidR="007E13B5" w:rsidRPr="00D639D2">
        <w:rPr>
          <w:rFonts w:asciiTheme="majorEastAsia" w:eastAsiaTheme="majorEastAsia" w:hAnsiTheme="majorEastAsia" w:hint="eastAsia"/>
          <w:spacing w:val="0"/>
        </w:rPr>
        <w:t>、</w:t>
      </w:r>
      <w:r w:rsidR="00D47649" w:rsidRPr="00D639D2">
        <w:rPr>
          <w:rFonts w:asciiTheme="majorEastAsia" w:eastAsiaTheme="majorEastAsia" w:hAnsiTheme="majorEastAsia" w:hint="eastAsia"/>
          <w:spacing w:val="0"/>
        </w:rPr>
        <w:t>前条に掲げる事由</w:t>
      </w:r>
      <w:r w:rsidR="00E8741A" w:rsidRPr="00D639D2">
        <w:rPr>
          <w:rFonts w:asciiTheme="majorEastAsia" w:eastAsiaTheme="majorEastAsia" w:hAnsiTheme="majorEastAsia" w:hint="eastAsia"/>
          <w:spacing w:val="0"/>
        </w:rPr>
        <w:t>又は甲</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乙</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研究担当者若しくは研究協力者が故意若しくは重大な過失によって相手方に損害を与えたときには</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その損害を賠償しなければならない。</w:t>
      </w:r>
    </w:p>
    <w:p w14:paraId="4712B540" w14:textId="77777777"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（契約の有効期間）</w:t>
      </w:r>
    </w:p>
    <w:p w14:paraId="33C02B46" w14:textId="77777777" w:rsidR="00E8741A" w:rsidRPr="00D639D2" w:rsidRDefault="00E5029B">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第</w:t>
      </w:r>
      <w:r w:rsidR="00C5156E" w:rsidRPr="00D639D2">
        <w:rPr>
          <w:rFonts w:asciiTheme="majorEastAsia" w:eastAsiaTheme="majorEastAsia" w:hAnsiTheme="majorEastAsia" w:hint="eastAsia"/>
          <w:spacing w:val="0"/>
        </w:rPr>
        <w:t>２６</w:t>
      </w:r>
      <w:r w:rsidR="00E8741A" w:rsidRPr="00D639D2">
        <w:rPr>
          <w:rFonts w:asciiTheme="majorEastAsia" w:eastAsiaTheme="majorEastAsia" w:hAnsiTheme="majorEastAsia" w:hint="eastAsia"/>
          <w:spacing w:val="0"/>
        </w:rPr>
        <w:t>条　本契約の有効期間は</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第３条に定める期間とする。</w:t>
      </w:r>
    </w:p>
    <w:p w14:paraId="6E48D9CB" w14:textId="77777777" w:rsidR="00E8741A" w:rsidRPr="00D639D2" w:rsidRDefault="00E8741A">
      <w:pPr>
        <w:pStyle w:val="a4"/>
        <w:ind w:left="236" w:hanging="236"/>
        <w:rPr>
          <w:rFonts w:asciiTheme="majorEastAsia" w:eastAsiaTheme="majorEastAsia" w:hAnsiTheme="majorEastAsia"/>
          <w:spacing w:val="0"/>
        </w:rPr>
      </w:pPr>
      <w:r w:rsidRPr="00D639D2">
        <w:rPr>
          <w:rFonts w:asciiTheme="majorEastAsia" w:eastAsiaTheme="majorEastAsia" w:hAnsiTheme="majorEastAsia" w:hint="eastAsia"/>
          <w:spacing w:val="0"/>
        </w:rPr>
        <w:t xml:space="preserve">２　</w:t>
      </w:r>
      <w:r w:rsidR="00E5029B" w:rsidRPr="00D639D2">
        <w:rPr>
          <w:rFonts w:asciiTheme="majorEastAsia" w:eastAsiaTheme="majorEastAsia" w:hAnsiTheme="majorEastAsia" w:hint="eastAsia"/>
          <w:spacing w:val="0"/>
        </w:rPr>
        <w:t>本契約の失効後も</w:t>
      </w:r>
      <w:r w:rsidR="007E13B5" w:rsidRPr="00D639D2">
        <w:rPr>
          <w:rFonts w:asciiTheme="majorEastAsia" w:eastAsiaTheme="majorEastAsia" w:hAnsiTheme="majorEastAsia" w:hint="eastAsia"/>
          <w:spacing w:val="0"/>
        </w:rPr>
        <w:t>、</w:t>
      </w:r>
      <w:r w:rsidR="00E5029B" w:rsidRPr="00D639D2">
        <w:rPr>
          <w:rFonts w:asciiTheme="majorEastAsia" w:eastAsiaTheme="majorEastAsia" w:hAnsiTheme="majorEastAsia" w:hint="eastAsia"/>
          <w:spacing w:val="0"/>
        </w:rPr>
        <w:t>第５条及び第６条</w:t>
      </w:r>
      <w:r w:rsidR="007E13B5" w:rsidRPr="00D639D2">
        <w:rPr>
          <w:rFonts w:asciiTheme="majorEastAsia" w:eastAsiaTheme="majorEastAsia" w:hAnsiTheme="majorEastAsia" w:hint="eastAsia"/>
          <w:spacing w:val="0"/>
        </w:rPr>
        <w:t>、</w:t>
      </w:r>
      <w:r w:rsidR="00E5029B" w:rsidRPr="00D639D2">
        <w:rPr>
          <w:rFonts w:asciiTheme="majorEastAsia" w:eastAsiaTheme="majorEastAsia" w:hAnsiTheme="majorEastAsia" w:hint="eastAsia"/>
          <w:spacing w:val="0"/>
        </w:rPr>
        <w:t>第１３条から第２</w:t>
      </w:r>
      <w:r w:rsidR="00DA2EF5" w:rsidRPr="00D639D2">
        <w:rPr>
          <w:rFonts w:asciiTheme="majorEastAsia" w:eastAsiaTheme="majorEastAsia" w:hAnsiTheme="majorEastAsia" w:hint="eastAsia"/>
          <w:spacing w:val="0"/>
        </w:rPr>
        <w:t>２</w:t>
      </w:r>
      <w:r w:rsidR="00E5029B" w:rsidRPr="00D639D2">
        <w:rPr>
          <w:rFonts w:asciiTheme="majorEastAsia" w:eastAsiaTheme="majorEastAsia" w:hAnsiTheme="majorEastAsia" w:hint="eastAsia"/>
          <w:spacing w:val="0"/>
        </w:rPr>
        <w:t>条</w:t>
      </w:r>
      <w:r w:rsidRPr="00D639D2">
        <w:rPr>
          <w:rFonts w:asciiTheme="majorEastAsia" w:eastAsiaTheme="majorEastAsia" w:hAnsiTheme="majorEastAsia" w:hint="eastAsia"/>
          <w:spacing w:val="0"/>
        </w:rPr>
        <w:t>の規定は</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当該条項に定める期間又は対象事項が全て消滅するまで有効に存続する。</w:t>
      </w:r>
    </w:p>
    <w:p w14:paraId="7BD837E1" w14:textId="77777777"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（協議）</w:t>
      </w:r>
    </w:p>
    <w:p w14:paraId="30E4ABC0" w14:textId="77777777" w:rsidR="00E8741A" w:rsidRPr="00D639D2" w:rsidRDefault="00E5029B">
      <w:pPr>
        <w:pStyle w:val="a4"/>
        <w:ind w:left="236" w:hanging="236"/>
        <w:rPr>
          <w:rFonts w:asciiTheme="majorEastAsia" w:eastAsiaTheme="majorEastAsia" w:hAnsiTheme="majorEastAsia"/>
          <w:spacing w:val="0"/>
        </w:rPr>
      </w:pPr>
      <w:r w:rsidRPr="00D639D2">
        <w:rPr>
          <w:rFonts w:asciiTheme="majorEastAsia" w:eastAsiaTheme="majorEastAsia" w:hAnsiTheme="majorEastAsia" w:hint="eastAsia"/>
          <w:spacing w:val="0"/>
        </w:rPr>
        <w:t>第</w:t>
      </w:r>
      <w:r w:rsidR="00C5156E" w:rsidRPr="00D639D2">
        <w:rPr>
          <w:rFonts w:asciiTheme="majorEastAsia" w:eastAsiaTheme="majorEastAsia" w:hAnsiTheme="majorEastAsia" w:hint="eastAsia"/>
          <w:spacing w:val="0"/>
        </w:rPr>
        <w:t>２７</w:t>
      </w:r>
      <w:r w:rsidR="00E8741A" w:rsidRPr="00D639D2">
        <w:rPr>
          <w:rFonts w:asciiTheme="majorEastAsia" w:eastAsiaTheme="majorEastAsia" w:hAnsiTheme="majorEastAsia" w:hint="eastAsia"/>
          <w:spacing w:val="0"/>
        </w:rPr>
        <w:t>条　この契約に定めのない事項について</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これを定める必要があるときは</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甲乙協議の上</w:t>
      </w:r>
      <w:r w:rsidR="007E13B5" w:rsidRPr="00D639D2">
        <w:rPr>
          <w:rFonts w:asciiTheme="majorEastAsia" w:eastAsiaTheme="majorEastAsia" w:hAnsiTheme="majorEastAsia" w:hint="eastAsia"/>
          <w:spacing w:val="0"/>
        </w:rPr>
        <w:t>、</w:t>
      </w:r>
      <w:r w:rsidR="00E8741A" w:rsidRPr="00D639D2">
        <w:rPr>
          <w:rFonts w:asciiTheme="majorEastAsia" w:eastAsiaTheme="majorEastAsia" w:hAnsiTheme="majorEastAsia" w:hint="eastAsia"/>
          <w:spacing w:val="0"/>
        </w:rPr>
        <w:t>定めるものとする。</w:t>
      </w:r>
    </w:p>
    <w:p w14:paraId="4F9DA5B6" w14:textId="77777777" w:rsidR="00647205" w:rsidRPr="00D639D2" w:rsidRDefault="00647205">
      <w:pPr>
        <w:pStyle w:val="a4"/>
        <w:rPr>
          <w:rFonts w:asciiTheme="majorEastAsia" w:eastAsiaTheme="majorEastAsia" w:hAnsiTheme="majorEastAsia"/>
          <w:spacing w:val="0"/>
        </w:rPr>
      </w:pPr>
    </w:p>
    <w:p w14:paraId="6DEB2376" w14:textId="77777777" w:rsidR="00E8741A" w:rsidRPr="00D639D2" w:rsidRDefault="00E8741A">
      <w:pPr>
        <w:pStyle w:val="a4"/>
        <w:rPr>
          <w:rFonts w:asciiTheme="majorEastAsia" w:eastAsiaTheme="majorEastAsia" w:hAnsiTheme="majorEastAsia"/>
          <w:spacing w:val="0"/>
        </w:rPr>
      </w:pPr>
      <w:r w:rsidRPr="00D639D2">
        <w:rPr>
          <w:rFonts w:asciiTheme="majorEastAsia" w:eastAsiaTheme="majorEastAsia" w:hAnsiTheme="majorEastAsia" w:hint="eastAsia"/>
          <w:spacing w:val="0"/>
        </w:rPr>
        <w:t xml:space="preserve">　この契約の締結を証するため</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本契約書２通を作成し</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甲</w:t>
      </w:r>
      <w:r w:rsidR="007E13B5" w:rsidRPr="00D639D2">
        <w:rPr>
          <w:rFonts w:asciiTheme="majorEastAsia" w:eastAsiaTheme="majorEastAsia" w:hAnsiTheme="majorEastAsia" w:hint="eastAsia"/>
          <w:spacing w:val="0"/>
        </w:rPr>
        <w:t>、</w:t>
      </w:r>
      <w:r w:rsidRPr="00D639D2">
        <w:rPr>
          <w:rFonts w:asciiTheme="majorEastAsia" w:eastAsiaTheme="majorEastAsia" w:hAnsiTheme="majorEastAsia" w:hint="eastAsia"/>
          <w:spacing w:val="0"/>
        </w:rPr>
        <w:t>乙それぞれ１通を保管するものとする。</w:t>
      </w:r>
    </w:p>
    <w:p w14:paraId="70BC58BB" w14:textId="77777777" w:rsidR="00E8741A" w:rsidRPr="00D639D2" w:rsidRDefault="00E8741A">
      <w:pPr>
        <w:pStyle w:val="a4"/>
        <w:rPr>
          <w:rFonts w:asciiTheme="majorEastAsia" w:eastAsiaTheme="majorEastAsia" w:hAnsiTheme="majorEastAsia"/>
          <w:spacing w:val="0"/>
        </w:rPr>
      </w:pPr>
    </w:p>
    <w:p w14:paraId="04A4E94F" w14:textId="77777777" w:rsidR="009D37C0" w:rsidRPr="00D639D2" w:rsidRDefault="009D37C0">
      <w:pPr>
        <w:pStyle w:val="a4"/>
        <w:rPr>
          <w:rFonts w:asciiTheme="majorEastAsia" w:eastAsiaTheme="majorEastAsia" w:hAnsiTheme="majorEastAsia"/>
          <w:spacing w:val="0"/>
        </w:rPr>
      </w:pPr>
    </w:p>
    <w:p w14:paraId="3A78E1A2" w14:textId="77777777" w:rsidR="009D37C0" w:rsidRPr="00D639D2" w:rsidRDefault="009D37C0">
      <w:pPr>
        <w:pStyle w:val="a4"/>
        <w:rPr>
          <w:rFonts w:asciiTheme="majorEastAsia" w:eastAsiaTheme="majorEastAsia" w:hAnsiTheme="majorEastAsia"/>
          <w:spacing w:val="0"/>
        </w:rPr>
      </w:pPr>
    </w:p>
    <w:p w14:paraId="4A74CACF" w14:textId="2FF00816" w:rsidR="00E8741A" w:rsidRPr="00D639D2" w:rsidRDefault="009D37C0">
      <w:pPr>
        <w:pStyle w:val="a4"/>
        <w:ind w:firstLineChars="300" w:firstLine="574"/>
        <w:rPr>
          <w:rFonts w:asciiTheme="majorEastAsia" w:eastAsiaTheme="majorEastAsia" w:hAnsiTheme="majorEastAsia"/>
          <w:spacing w:val="0"/>
        </w:rPr>
      </w:pPr>
      <w:r w:rsidRPr="00D639D2">
        <w:rPr>
          <w:rFonts w:asciiTheme="majorEastAsia" w:eastAsiaTheme="majorEastAsia" w:hAnsiTheme="majorEastAsia" w:hint="eastAsia"/>
          <w:spacing w:val="0"/>
        </w:rPr>
        <w:lastRenderedPageBreak/>
        <w:t>２０２</w:t>
      </w:r>
      <w:r w:rsidR="00C71191">
        <w:rPr>
          <w:rFonts w:asciiTheme="majorEastAsia" w:eastAsiaTheme="majorEastAsia" w:hAnsiTheme="majorEastAsia" w:hint="eastAsia"/>
          <w:spacing w:val="0"/>
        </w:rPr>
        <w:t>３</w:t>
      </w:r>
      <w:r w:rsidRPr="00D639D2">
        <w:rPr>
          <w:rFonts w:asciiTheme="majorEastAsia" w:eastAsiaTheme="majorEastAsia" w:hAnsiTheme="majorEastAsia" w:hint="eastAsia"/>
          <w:spacing w:val="0"/>
        </w:rPr>
        <w:t xml:space="preserve">年　</w:t>
      </w:r>
      <w:r w:rsidR="003E33EB" w:rsidRPr="00D639D2">
        <w:rPr>
          <w:rFonts w:asciiTheme="majorEastAsia" w:eastAsiaTheme="majorEastAsia" w:hAnsiTheme="majorEastAsia" w:hint="eastAsia"/>
          <w:spacing w:val="0"/>
        </w:rPr>
        <w:t xml:space="preserve">　</w:t>
      </w:r>
      <w:r w:rsidRPr="00D639D2">
        <w:rPr>
          <w:rFonts w:asciiTheme="majorEastAsia" w:eastAsiaTheme="majorEastAsia" w:hAnsiTheme="majorEastAsia" w:hint="eastAsia"/>
          <w:spacing w:val="0"/>
        </w:rPr>
        <w:t xml:space="preserve">月　</w:t>
      </w:r>
      <w:r w:rsidR="003E33EB" w:rsidRPr="00D639D2">
        <w:rPr>
          <w:rFonts w:asciiTheme="majorEastAsia" w:eastAsiaTheme="majorEastAsia" w:hAnsiTheme="majorEastAsia" w:hint="eastAsia"/>
          <w:spacing w:val="0"/>
        </w:rPr>
        <w:t xml:space="preserve">　</w:t>
      </w:r>
      <w:r w:rsidRPr="00D639D2">
        <w:rPr>
          <w:rFonts w:asciiTheme="majorEastAsia" w:eastAsiaTheme="majorEastAsia" w:hAnsiTheme="majorEastAsia" w:hint="eastAsia"/>
          <w:spacing w:val="0"/>
        </w:rPr>
        <w:t>日</w:t>
      </w:r>
    </w:p>
    <w:p w14:paraId="7D95418F" w14:textId="77777777" w:rsidR="009D37C0" w:rsidRPr="00D639D2" w:rsidRDefault="009D37C0">
      <w:pPr>
        <w:pStyle w:val="a4"/>
        <w:ind w:firstLineChars="300" w:firstLine="604"/>
        <w:rPr>
          <w:rFonts w:asciiTheme="majorEastAsia" w:eastAsiaTheme="majorEastAsia" w:hAnsiTheme="majorEastAsia"/>
          <w:spacing w:val="0"/>
          <w:sz w:val="22"/>
        </w:rPr>
      </w:pPr>
    </w:p>
    <w:p w14:paraId="62010D66" w14:textId="77777777" w:rsidR="009D37C0" w:rsidRPr="00D639D2" w:rsidRDefault="009D37C0" w:rsidP="009D37C0">
      <w:pPr>
        <w:pStyle w:val="a4"/>
        <w:ind w:firstLineChars="1710" w:firstLine="3441"/>
        <w:jc w:val="left"/>
        <w:rPr>
          <w:rFonts w:asciiTheme="majorEastAsia" w:eastAsiaTheme="majorEastAsia" w:hAnsiTheme="majorEastAsia"/>
          <w:spacing w:val="0"/>
          <w:sz w:val="22"/>
        </w:rPr>
      </w:pPr>
      <w:r w:rsidRPr="00D639D2">
        <w:rPr>
          <w:rFonts w:asciiTheme="majorEastAsia" w:eastAsiaTheme="majorEastAsia" w:hAnsiTheme="majorEastAsia" w:hint="eastAsia"/>
          <w:spacing w:val="0"/>
          <w:sz w:val="22"/>
        </w:rPr>
        <w:t>（甲）北海道札幌市手稲区前田７条１５丁目４番１号</w:t>
      </w:r>
    </w:p>
    <w:p w14:paraId="5D6BE509" w14:textId="77777777" w:rsidR="009D37C0" w:rsidRPr="00D639D2" w:rsidRDefault="009D37C0" w:rsidP="009D37C0">
      <w:pPr>
        <w:pStyle w:val="a4"/>
        <w:ind w:firstLineChars="2010" w:firstLine="4045"/>
        <w:jc w:val="left"/>
        <w:rPr>
          <w:rFonts w:asciiTheme="majorEastAsia" w:eastAsiaTheme="majorEastAsia" w:hAnsiTheme="majorEastAsia"/>
          <w:spacing w:val="0"/>
          <w:sz w:val="22"/>
          <w:lang w:eastAsia="zh-CN"/>
        </w:rPr>
      </w:pPr>
      <w:r w:rsidRPr="00D639D2">
        <w:rPr>
          <w:rFonts w:asciiTheme="majorEastAsia" w:eastAsiaTheme="majorEastAsia" w:hAnsiTheme="majorEastAsia" w:hint="eastAsia"/>
          <w:spacing w:val="0"/>
          <w:sz w:val="22"/>
        </w:rPr>
        <w:t>北海道科学</w:t>
      </w:r>
      <w:r w:rsidRPr="00D639D2">
        <w:rPr>
          <w:rFonts w:asciiTheme="majorEastAsia" w:eastAsiaTheme="majorEastAsia" w:hAnsiTheme="majorEastAsia" w:hint="eastAsia"/>
          <w:spacing w:val="0"/>
          <w:sz w:val="22"/>
          <w:lang w:eastAsia="zh-CN"/>
        </w:rPr>
        <w:t>大学</w:t>
      </w:r>
    </w:p>
    <w:p w14:paraId="0F3E6217" w14:textId="77777777" w:rsidR="009D37C0" w:rsidRPr="00D639D2" w:rsidRDefault="009D37C0" w:rsidP="009D37C0">
      <w:pPr>
        <w:pStyle w:val="a4"/>
        <w:ind w:firstLineChars="2010" w:firstLine="4045"/>
        <w:jc w:val="left"/>
        <w:rPr>
          <w:rFonts w:asciiTheme="majorEastAsia" w:eastAsiaTheme="majorEastAsia" w:hAnsiTheme="majorEastAsia"/>
          <w:spacing w:val="0"/>
          <w:sz w:val="22"/>
          <w:lang w:eastAsia="zh-CN"/>
        </w:rPr>
      </w:pPr>
      <w:r w:rsidRPr="00D639D2">
        <w:rPr>
          <w:rFonts w:asciiTheme="majorEastAsia" w:eastAsiaTheme="majorEastAsia" w:hAnsiTheme="majorEastAsia" w:hint="eastAsia"/>
          <w:spacing w:val="0"/>
          <w:sz w:val="22"/>
          <w:highlight w:val="yellow"/>
        </w:rPr>
        <w:t xml:space="preserve">学　長　　　　　</w:t>
      </w:r>
      <w:r w:rsidRPr="00D639D2">
        <w:rPr>
          <w:rFonts w:asciiTheme="majorEastAsia" w:eastAsiaTheme="majorEastAsia" w:hAnsiTheme="majorEastAsia" w:cs="ＭＳ 明朝" w:hint="eastAsia"/>
          <w:color w:val="000000"/>
          <w:sz w:val="22"/>
          <w:szCs w:val="22"/>
          <w:highlight w:val="yellow"/>
        </w:rPr>
        <w:t>川上　敬</w:t>
      </w:r>
    </w:p>
    <w:p w14:paraId="6745BB55" w14:textId="77777777" w:rsidR="009D37C0" w:rsidRPr="00D639D2" w:rsidRDefault="009D37C0" w:rsidP="009D37C0">
      <w:pPr>
        <w:pStyle w:val="a4"/>
        <w:ind w:firstLineChars="2222" w:firstLine="4472"/>
        <w:jc w:val="left"/>
        <w:rPr>
          <w:rFonts w:asciiTheme="majorEastAsia" w:eastAsiaTheme="majorEastAsia" w:hAnsiTheme="majorEastAsia"/>
          <w:spacing w:val="0"/>
          <w:sz w:val="22"/>
        </w:rPr>
      </w:pPr>
    </w:p>
    <w:p w14:paraId="7930A7CF" w14:textId="77777777" w:rsidR="009D37C0" w:rsidRPr="00D639D2" w:rsidRDefault="009D37C0" w:rsidP="009D37C0">
      <w:pPr>
        <w:pStyle w:val="a4"/>
        <w:ind w:firstLineChars="2222" w:firstLine="4472"/>
        <w:jc w:val="left"/>
        <w:rPr>
          <w:rFonts w:asciiTheme="majorEastAsia" w:eastAsiaTheme="majorEastAsia" w:hAnsiTheme="majorEastAsia"/>
          <w:spacing w:val="0"/>
          <w:sz w:val="22"/>
        </w:rPr>
      </w:pPr>
    </w:p>
    <w:p w14:paraId="4FE50453" w14:textId="744447A5" w:rsidR="009D37C0" w:rsidRPr="00D639D2" w:rsidRDefault="009D37C0" w:rsidP="003E33EB">
      <w:pPr>
        <w:pStyle w:val="a4"/>
        <w:tabs>
          <w:tab w:val="left" w:pos="5954"/>
          <w:tab w:val="left" w:pos="7371"/>
        </w:tabs>
        <w:ind w:firstLineChars="1711" w:firstLine="3443"/>
        <w:jc w:val="left"/>
        <w:rPr>
          <w:rFonts w:asciiTheme="majorEastAsia" w:eastAsiaTheme="majorEastAsia" w:hAnsiTheme="majorEastAsia"/>
          <w:spacing w:val="0"/>
          <w:sz w:val="22"/>
        </w:rPr>
      </w:pPr>
      <w:r w:rsidRPr="00D639D2">
        <w:rPr>
          <w:rFonts w:asciiTheme="majorEastAsia" w:eastAsiaTheme="majorEastAsia" w:hAnsiTheme="majorEastAsia" w:hint="eastAsia"/>
          <w:spacing w:val="0"/>
          <w:sz w:val="22"/>
          <w:lang w:eastAsia="zh-TW"/>
        </w:rPr>
        <w:t>（乙）</w:t>
      </w:r>
    </w:p>
    <w:p w14:paraId="1FE3B4B4" w14:textId="77777777" w:rsidR="007E13B5" w:rsidRPr="00D639D2" w:rsidRDefault="007E13B5">
      <w:pPr>
        <w:widowControl/>
        <w:jc w:val="left"/>
        <w:rPr>
          <w:rFonts w:asciiTheme="majorEastAsia" w:eastAsiaTheme="majorEastAsia" w:hAnsiTheme="majorEastAsia"/>
          <w:kern w:val="0"/>
          <w:sz w:val="22"/>
          <w:szCs w:val="21"/>
        </w:rPr>
      </w:pPr>
      <w:r w:rsidRPr="00D639D2">
        <w:rPr>
          <w:rFonts w:asciiTheme="majorEastAsia" w:eastAsiaTheme="majorEastAsia" w:hAnsiTheme="majorEastAsia"/>
          <w:sz w:val="22"/>
        </w:rPr>
        <w:br w:type="page"/>
      </w:r>
    </w:p>
    <w:p w14:paraId="7D981AFA" w14:textId="77777777" w:rsidR="00E8741A" w:rsidRPr="00D639D2" w:rsidRDefault="00E8741A">
      <w:pPr>
        <w:pStyle w:val="a4"/>
        <w:ind w:firstLineChars="2018" w:firstLine="4061"/>
        <w:jc w:val="left"/>
        <w:rPr>
          <w:rFonts w:asciiTheme="majorEastAsia" w:eastAsiaTheme="majorEastAsia" w:hAnsiTheme="majorEastAsia"/>
          <w:spacing w:val="0"/>
          <w:sz w:val="22"/>
          <w:lang w:eastAsia="zh-TW"/>
        </w:rPr>
      </w:pPr>
    </w:p>
    <w:p w14:paraId="4F4FF4DC" w14:textId="77777777" w:rsidR="003167D3" w:rsidRPr="00D639D2" w:rsidRDefault="003167D3" w:rsidP="003167D3">
      <w:pPr>
        <w:pStyle w:val="a4"/>
        <w:rPr>
          <w:rFonts w:asciiTheme="majorEastAsia" w:eastAsiaTheme="majorEastAsia" w:hAnsiTheme="majorEastAsia"/>
          <w:spacing w:val="0"/>
          <w:sz w:val="22"/>
          <w:lang w:eastAsia="zh-CN"/>
        </w:rPr>
      </w:pPr>
      <w:r w:rsidRPr="00D639D2">
        <w:rPr>
          <w:rFonts w:asciiTheme="majorEastAsia" w:eastAsiaTheme="majorEastAsia" w:hAnsiTheme="majorEastAsia" w:hint="eastAsia"/>
          <w:spacing w:val="0"/>
          <w:sz w:val="22"/>
          <w:lang w:eastAsia="zh-CN"/>
        </w:rPr>
        <w:t>別表第１（第１条</w:t>
      </w:r>
      <w:r w:rsidR="007E13B5" w:rsidRPr="00D639D2">
        <w:rPr>
          <w:rFonts w:asciiTheme="majorEastAsia" w:eastAsiaTheme="majorEastAsia" w:hAnsiTheme="majorEastAsia" w:hint="eastAsia"/>
          <w:spacing w:val="0"/>
          <w:sz w:val="22"/>
          <w:lang w:eastAsia="zh-CN"/>
        </w:rPr>
        <w:t>、</w:t>
      </w:r>
      <w:r w:rsidRPr="00D639D2">
        <w:rPr>
          <w:rFonts w:asciiTheme="majorEastAsia" w:eastAsiaTheme="majorEastAsia" w:hAnsiTheme="majorEastAsia" w:hint="eastAsia"/>
          <w:spacing w:val="0"/>
          <w:sz w:val="22"/>
          <w:lang w:eastAsia="zh-CN"/>
        </w:rPr>
        <w:t>第２条</w:t>
      </w:r>
      <w:r w:rsidR="007E13B5" w:rsidRPr="00D639D2">
        <w:rPr>
          <w:rFonts w:asciiTheme="majorEastAsia" w:eastAsiaTheme="majorEastAsia" w:hAnsiTheme="majorEastAsia" w:hint="eastAsia"/>
          <w:spacing w:val="0"/>
          <w:sz w:val="22"/>
          <w:lang w:eastAsia="zh-CN"/>
        </w:rPr>
        <w:t>、</w:t>
      </w:r>
      <w:r w:rsidRPr="00D639D2">
        <w:rPr>
          <w:rFonts w:asciiTheme="majorEastAsia" w:eastAsiaTheme="majorEastAsia" w:hAnsiTheme="majorEastAsia" w:hint="eastAsia"/>
          <w:spacing w:val="0"/>
          <w:sz w:val="22"/>
          <w:lang w:eastAsia="zh-CN"/>
        </w:rPr>
        <w:t>第４条関係）</w:t>
      </w:r>
    </w:p>
    <w:tbl>
      <w:tblPr>
        <w:tblW w:w="920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1943"/>
        <w:gridCol w:w="2431"/>
        <w:gridCol w:w="4169"/>
      </w:tblGrid>
      <w:tr w:rsidR="009D37C0" w:rsidRPr="00D639D2" w14:paraId="17493A26" w14:textId="77777777" w:rsidTr="009D37C0">
        <w:trPr>
          <w:trHeight w:val="432"/>
        </w:trPr>
        <w:tc>
          <w:tcPr>
            <w:tcW w:w="666" w:type="dxa"/>
          </w:tcPr>
          <w:p w14:paraId="4971887E" w14:textId="77777777" w:rsidR="009D37C0" w:rsidRPr="00D639D2" w:rsidRDefault="009D37C0" w:rsidP="00E174C4">
            <w:pPr>
              <w:pStyle w:val="a4"/>
              <w:ind w:left="-43"/>
              <w:jc w:val="center"/>
              <w:rPr>
                <w:rFonts w:asciiTheme="majorEastAsia" w:eastAsiaTheme="majorEastAsia" w:hAnsiTheme="majorEastAsia"/>
                <w:spacing w:val="0"/>
                <w:sz w:val="22"/>
                <w:highlight w:val="yellow"/>
              </w:rPr>
            </w:pPr>
            <w:r w:rsidRPr="00D639D2">
              <w:rPr>
                <w:rFonts w:asciiTheme="majorEastAsia" w:eastAsiaTheme="majorEastAsia" w:hAnsiTheme="majorEastAsia" w:hint="eastAsia"/>
                <w:spacing w:val="0"/>
                <w:sz w:val="22"/>
                <w:highlight w:val="yellow"/>
              </w:rPr>
              <w:t>区分</w:t>
            </w:r>
          </w:p>
        </w:tc>
        <w:tc>
          <w:tcPr>
            <w:tcW w:w="1943" w:type="dxa"/>
          </w:tcPr>
          <w:p w14:paraId="238E2B2F" w14:textId="77777777" w:rsidR="009D37C0" w:rsidRPr="00D639D2" w:rsidRDefault="009D37C0" w:rsidP="00E174C4">
            <w:pPr>
              <w:pStyle w:val="a4"/>
              <w:ind w:left="-43"/>
              <w:jc w:val="center"/>
              <w:rPr>
                <w:rFonts w:asciiTheme="majorEastAsia" w:eastAsiaTheme="majorEastAsia" w:hAnsiTheme="majorEastAsia"/>
                <w:spacing w:val="0"/>
                <w:sz w:val="22"/>
                <w:highlight w:val="yellow"/>
              </w:rPr>
            </w:pPr>
            <w:r w:rsidRPr="00D639D2">
              <w:rPr>
                <w:rFonts w:asciiTheme="majorEastAsia" w:eastAsiaTheme="majorEastAsia" w:hAnsiTheme="majorEastAsia" w:hint="eastAsia"/>
                <w:spacing w:val="0"/>
                <w:sz w:val="22"/>
                <w:highlight w:val="yellow"/>
              </w:rPr>
              <w:t>氏　　名</w:t>
            </w:r>
          </w:p>
        </w:tc>
        <w:tc>
          <w:tcPr>
            <w:tcW w:w="2431" w:type="dxa"/>
          </w:tcPr>
          <w:p w14:paraId="201B62A6" w14:textId="77777777" w:rsidR="009D37C0" w:rsidRPr="00D639D2" w:rsidRDefault="009D37C0" w:rsidP="00E174C4">
            <w:pPr>
              <w:pStyle w:val="a4"/>
              <w:ind w:left="-43"/>
              <w:jc w:val="center"/>
              <w:rPr>
                <w:rFonts w:asciiTheme="majorEastAsia" w:eastAsiaTheme="majorEastAsia" w:hAnsiTheme="majorEastAsia"/>
                <w:spacing w:val="0"/>
                <w:sz w:val="22"/>
                <w:highlight w:val="yellow"/>
              </w:rPr>
            </w:pPr>
            <w:r w:rsidRPr="00D639D2">
              <w:rPr>
                <w:rFonts w:asciiTheme="majorEastAsia" w:eastAsiaTheme="majorEastAsia" w:hAnsiTheme="majorEastAsia" w:hint="eastAsia"/>
                <w:spacing w:val="0"/>
                <w:sz w:val="22"/>
                <w:highlight w:val="yellow"/>
              </w:rPr>
              <w:t>所属部局・職名</w:t>
            </w:r>
          </w:p>
        </w:tc>
        <w:tc>
          <w:tcPr>
            <w:tcW w:w="4169" w:type="dxa"/>
          </w:tcPr>
          <w:p w14:paraId="55A43319" w14:textId="77777777" w:rsidR="009D37C0" w:rsidRPr="00D639D2" w:rsidRDefault="009D37C0" w:rsidP="009D37C0">
            <w:pPr>
              <w:pStyle w:val="a4"/>
              <w:ind w:left="-43"/>
              <w:jc w:val="center"/>
              <w:rPr>
                <w:rFonts w:asciiTheme="majorEastAsia" w:eastAsiaTheme="majorEastAsia" w:hAnsiTheme="majorEastAsia"/>
                <w:spacing w:val="0"/>
                <w:sz w:val="22"/>
                <w:highlight w:val="yellow"/>
              </w:rPr>
            </w:pPr>
            <w:r w:rsidRPr="00D639D2">
              <w:rPr>
                <w:rFonts w:asciiTheme="majorEastAsia" w:eastAsiaTheme="majorEastAsia" w:hAnsiTheme="majorEastAsia" w:hint="eastAsia"/>
                <w:spacing w:val="0"/>
                <w:sz w:val="22"/>
                <w:highlight w:val="yellow"/>
              </w:rPr>
              <w:t>本共同研究における役割</w:t>
            </w:r>
          </w:p>
        </w:tc>
      </w:tr>
      <w:tr w:rsidR="009D37C0" w:rsidRPr="00D639D2" w14:paraId="3A4E45C2" w14:textId="77777777" w:rsidTr="009D37C0">
        <w:trPr>
          <w:trHeight w:val="1374"/>
        </w:trPr>
        <w:tc>
          <w:tcPr>
            <w:tcW w:w="666" w:type="dxa"/>
          </w:tcPr>
          <w:p w14:paraId="6F488524" w14:textId="77777777" w:rsidR="009D37C0" w:rsidRPr="00D639D2" w:rsidRDefault="009D37C0" w:rsidP="00E174C4">
            <w:pPr>
              <w:jc w:val="center"/>
              <w:rPr>
                <w:rFonts w:asciiTheme="majorEastAsia" w:eastAsiaTheme="majorEastAsia" w:hAnsiTheme="majorEastAsia"/>
                <w:sz w:val="22"/>
                <w:szCs w:val="22"/>
                <w:highlight w:val="yellow"/>
              </w:rPr>
            </w:pPr>
          </w:p>
          <w:p w14:paraId="4C289EE7" w14:textId="77777777" w:rsidR="009D37C0" w:rsidRPr="00D639D2" w:rsidRDefault="009D37C0" w:rsidP="00E174C4">
            <w:pPr>
              <w:jc w:val="center"/>
              <w:rPr>
                <w:rFonts w:asciiTheme="majorEastAsia" w:eastAsiaTheme="majorEastAsia" w:hAnsiTheme="majorEastAsia"/>
                <w:sz w:val="22"/>
                <w:szCs w:val="22"/>
                <w:highlight w:val="yellow"/>
              </w:rPr>
            </w:pPr>
            <w:r w:rsidRPr="00D639D2">
              <w:rPr>
                <w:rFonts w:asciiTheme="majorEastAsia" w:eastAsiaTheme="majorEastAsia" w:hAnsiTheme="majorEastAsia" w:hint="eastAsia"/>
                <w:sz w:val="22"/>
                <w:szCs w:val="22"/>
                <w:highlight w:val="yellow"/>
              </w:rPr>
              <w:t>甲</w:t>
            </w:r>
          </w:p>
          <w:p w14:paraId="4D64E241" w14:textId="77777777" w:rsidR="009D37C0" w:rsidRPr="00D639D2" w:rsidRDefault="009D37C0" w:rsidP="00E174C4">
            <w:pPr>
              <w:jc w:val="center"/>
              <w:rPr>
                <w:rFonts w:asciiTheme="majorEastAsia" w:eastAsiaTheme="majorEastAsia" w:hAnsiTheme="majorEastAsia"/>
                <w:sz w:val="22"/>
                <w:szCs w:val="22"/>
                <w:highlight w:val="yellow"/>
              </w:rPr>
            </w:pPr>
          </w:p>
        </w:tc>
        <w:tc>
          <w:tcPr>
            <w:tcW w:w="1943" w:type="dxa"/>
          </w:tcPr>
          <w:p w14:paraId="4B2DEC8E" w14:textId="77777777" w:rsidR="009D37C0" w:rsidRPr="00D639D2" w:rsidRDefault="009D37C0" w:rsidP="00E174C4">
            <w:pPr>
              <w:rPr>
                <w:rFonts w:asciiTheme="majorEastAsia" w:eastAsiaTheme="majorEastAsia" w:hAnsiTheme="majorEastAsia"/>
                <w:sz w:val="22"/>
                <w:szCs w:val="22"/>
                <w:highlight w:val="yellow"/>
              </w:rPr>
            </w:pPr>
          </w:p>
        </w:tc>
        <w:tc>
          <w:tcPr>
            <w:tcW w:w="2431" w:type="dxa"/>
          </w:tcPr>
          <w:p w14:paraId="01CDC74E" w14:textId="77777777" w:rsidR="009D37C0" w:rsidRPr="00D639D2" w:rsidRDefault="009D37C0" w:rsidP="00E174C4">
            <w:pPr>
              <w:rPr>
                <w:rFonts w:asciiTheme="majorEastAsia" w:eastAsiaTheme="majorEastAsia" w:hAnsiTheme="majorEastAsia"/>
                <w:sz w:val="22"/>
                <w:szCs w:val="22"/>
                <w:highlight w:val="yellow"/>
              </w:rPr>
            </w:pPr>
          </w:p>
        </w:tc>
        <w:tc>
          <w:tcPr>
            <w:tcW w:w="4169" w:type="dxa"/>
          </w:tcPr>
          <w:p w14:paraId="54D2E955" w14:textId="77777777" w:rsidR="009D37C0" w:rsidRPr="00D639D2" w:rsidRDefault="009D37C0" w:rsidP="00E174C4">
            <w:pPr>
              <w:rPr>
                <w:rFonts w:asciiTheme="majorEastAsia" w:eastAsiaTheme="majorEastAsia" w:hAnsiTheme="majorEastAsia"/>
                <w:sz w:val="22"/>
                <w:szCs w:val="22"/>
                <w:highlight w:val="yellow"/>
              </w:rPr>
            </w:pPr>
          </w:p>
        </w:tc>
      </w:tr>
      <w:tr w:rsidR="009D37C0" w:rsidRPr="00D639D2" w14:paraId="2D654D70" w14:textId="77777777" w:rsidTr="009D37C0">
        <w:trPr>
          <w:trHeight w:val="1374"/>
        </w:trPr>
        <w:tc>
          <w:tcPr>
            <w:tcW w:w="666" w:type="dxa"/>
          </w:tcPr>
          <w:p w14:paraId="67D7022F" w14:textId="77777777" w:rsidR="009D37C0" w:rsidRPr="00D639D2" w:rsidRDefault="009D37C0" w:rsidP="00E174C4">
            <w:pPr>
              <w:jc w:val="center"/>
              <w:rPr>
                <w:rFonts w:asciiTheme="majorEastAsia" w:eastAsiaTheme="majorEastAsia" w:hAnsiTheme="majorEastAsia"/>
                <w:sz w:val="22"/>
                <w:szCs w:val="22"/>
                <w:highlight w:val="yellow"/>
              </w:rPr>
            </w:pPr>
          </w:p>
          <w:p w14:paraId="3E7BB5B1" w14:textId="77777777" w:rsidR="009D37C0" w:rsidRPr="00D639D2" w:rsidRDefault="009D37C0" w:rsidP="00E174C4">
            <w:pPr>
              <w:jc w:val="center"/>
              <w:rPr>
                <w:rFonts w:asciiTheme="majorEastAsia" w:eastAsiaTheme="majorEastAsia" w:hAnsiTheme="majorEastAsia"/>
                <w:sz w:val="22"/>
                <w:szCs w:val="22"/>
                <w:highlight w:val="yellow"/>
              </w:rPr>
            </w:pPr>
            <w:r w:rsidRPr="00D639D2">
              <w:rPr>
                <w:rFonts w:asciiTheme="majorEastAsia" w:eastAsiaTheme="majorEastAsia" w:hAnsiTheme="majorEastAsia" w:hint="eastAsia"/>
                <w:sz w:val="22"/>
                <w:szCs w:val="22"/>
                <w:highlight w:val="yellow"/>
              </w:rPr>
              <w:t>乙</w:t>
            </w:r>
          </w:p>
          <w:p w14:paraId="2AF6215E" w14:textId="77777777" w:rsidR="009D37C0" w:rsidRPr="00D639D2" w:rsidRDefault="009D37C0" w:rsidP="00E174C4">
            <w:pPr>
              <w:jc w:val="center"/>
              <w:rPr>
                <w:rFonts w:asciiTheme="majorEastAsia" w:eastAsiaTheme="majorEastAsia" w:hAnsiTheme="majorEastAsia"/>
                <w:sz w:val="22"/>
                <w:szCs w:val="22"/>
                <w:highlight w:val="yellow"/>
              </w:rPr>
            </w:pPr>
          </w:p>
        </w:tc>
        <w:tc>
          <w:tcPr>
            <w:tcW w:w="1943" w:type="dxa"/>
          </w:tcPr>
          <w:p w14:paraId="003B63D1" w14:textId="4CDC4435" w:rsidR="009D37C0" w:rsidRPr="00D639D2" w:rsidRDefault="009D37C0" w:rsidP="00E174C4">
            <w:pPr>
              <w:ind w:firstLineChars="100" w:firstLine="201"/>
              <w:rPr>
                <w:rFonts w:asciiTheme="majorEastAsia" w:eastAsiaTheme="majorEastAsia" w:hAnsiTheme="majorEastAsia"/>
                <w:sz w:val="22"/>
                <w:highlight w:val="yellow"/>
              </w:rPr>
            </w:pPr>
          </w:p>
        </w:tc>
        <w:tc>
          <w:tcPr>
            <w:tcW w:w="2431" w:type="dxa"/>
          </w:tcPr>
          <w:p w14:paraId="64FD5F32" w14:textId="393178A6" w:rsidR="009D37C0" w:rsidRPr="00D639D2" w:rsidRDefault="009D37C0" w:rsidP="00E174C4">
            <w:pPr>
              <w:rPr>
                <w:rFonts w:asciiTheme="majorEastAsia" w:eastAsiaTheme="majorEastAsia" w:hAnsiTheme="majorEastAsia"/>
                <w:sz w:val="22"/>
                <w:szCs w:val="22"/>
                <w:highlight w:val="yellow"/>
              </w:rPr>
            </w:pPr>
          </w:p>
        </w:tc>
        <w:tc>
          <w:tcPr>
            <w:tcW w:w="4169" w:type="dxa"/>
          </w:tcPr>
          <w:p w14:paraId="33E32DEB" w14:textId="39EE5883" w:rsidR="009D37C0" w:rsidRPr="00D639D2" w:rsidRDefault="009D37C0" w:rsidP="00E174C4">
            <w:pPr>
              <w:rPr>
                <w:rFonts w:asciiTheme="majorEastAsia" w:eastAsiaTheme="majorEastAsia" w:hAnsiTheme="majorEastAsia"/>
                <w:sz w:val="22"/>
                <w:szCs w:val="22"/>
                <w:highlight w:val="yellow"/>
              </w:rPr>
            </w:pPr>
          </w:p>
        </w:tc>
      </w:tr>
    </w:tbl>
    <w:p w14:paraId="22589CF4" w14:textId="77777777" w:rsidR="009D37C0" w:rsidRPr="00D639D2" w:rsidRDefault="009D37C0" w:rsidP="00C54CFD">
      <w:pPr>
        <w:pStyle w:val="a4"/>
        <w:rPr>
          <w:rFonts w:asciiTheme="majorEastAsia" w:eastAsiaTheme="majorEastAsia" w:hAnsiTheme="majorEastAsia"/>
        </w:rPr>
      </w:pPr>
    </w:p>
    <w:sectPr w:rsidR="009D37C0" w:rsidRPr="00D639D2" w:rsidSect="001A7616">
      <w:pgSz w:w="11907" w:h="16839" w:code="9"/>
      <w:pgMar w:top="1134" w:right="1247" w:bottom="1134" w:left="1531" w:header="851" w:footer="992" w:gutter="0"/>
      <w:cols w:space="425"/>
      <w:docGrid w:type="linesAndChars" w:linePitch="333" w:charSpace="-3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331A4" w14:textId="77777777" w:rsidR="00E877A3" w:rsidRDefault="00E877A3">
      <w:r>
        <w:separator/>
      </w:r>
    </w:p>
  </w:endnote>
  <w:endnote w:type="continuationSeparator" w:id="0">
    <w:p w14:paraId="32348B1D" w14:textId="77777777" w:rsidR="00E877A3" w:rsidRDefault="00E8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細明朝体">
    <w:altName w:val="Times New Roman"/>
    <w:panose1 w:val="00000000000000000000"/>
    <w:charset w:val="FF"/>
    <w:family w:val="auto"/>
    <w:notTrueType/>
    <w:pitch w:val="variable"/>
    <w:sig w:usb0="00000003" w:usb1="00000000" w:usb2="00000000" w:usb3="00000000" w:csb0="00000000" w:csb1="00000000"/>
  </w:font>
  <w:font w:name="Times">
    <w:altName w:val="﷽﷽﷽﷽﷽﷽﷽﷽"/>
    <w:panose1 w:val="02020603050405020304"/>
    <w:charset w:val="00"/>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4D384" w14:textId="77777777" w:rsidR="00E877A3" w:rsidRDefault="00E877A3">
      <w:r>
        <w:separator/>
      </w:r>
    </w:p>
  </w:footnote>
  <w:footnote w:type="continuationSeparator" w:id="0">
    <w:p w14:paraId="00DBB775" w14:textId="77777777" w:rsidR="00E877A3" w:rsidRDefault="00E87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426"/>
    <w:multiLevelType w:val="hybridMultilevel"/>
    <w:tmpl w:val="D0FE6024"/>
    <w:lvl w:ilvl="0" w:tplc="6C9644CC">
      <w:start w:val="4"/>
      <w:numFmt w:val="decimalFullWidth"/>
      <w:lvlText w:val="第%1条"/>
      <w:lvlJc w:val="left"/>
      <w:pPr>
        <w:tabs>
          <w:tab w:val="num" w:pos="720"/>
        </w:tabs>
        <w:ind w:left="720" w:hanging="720"/>
      </w:pPr>
      <w:rPr>
        <w:rFonts w:cs="Times New Roman" w:hint="eastAsia"/>
        <w:color w:val="auto"/>
        <w:u w:val="none"/>
      </w:rPr>
    </w:lvl>
    <w:lvl w:ilvl="1" w:tplc="D468310E" w:tentative="1">
      <w:start w:val="1"/>
      <w:numFmt w:val="aiueoFullWidth"/>
      <w:lvlText w:val="(%2)"/>
      <w:lvlJc w:val="left"/>
      <w:pPr>
        <w:tabs>
          <w:tab w:val="num" w:pos="840"/>
        </w:tabs>
        <w:ind w:left="840" w:hanging="420"/>
      </w:pPr>
      <w:rPr>
        <w:rFonts w:cs="Times New Roman"/>
      </w:rPr>
    </w:lvl>
    <w:lvl w:ilvl="2" w:tplc="6270E3CA" w:tentative="1">
      <w:start w:val="1"/>
      <w:numFmt w:val="decimalEnclosedCircle"/>
      <w:lvlText w:val="%3"/>
      <w:lvlJc w:val="left"/>
      <w:pPr>
        <w:tabs>
          <w:tab w:val="num" w:pos="1260"/>
        </w:tabs>
        <w:ind w:left="1260" w:hanging="420"/>
      </w:pPr>
      <w:rPr>
        <w:rFonts w:cs="Times New Roman"/>
      </w:rPr>
    </w:lvl>
    <w:lvl w:ilvl="3" w:tplc="7AB6FDA6" w:tentative="1">
      <w:start w:val="1"/>
      <w:numFmt w:val="decimal"/>
      <w:lvlText w:val="%4."/>
      <w:lvlJc w:val="left"/>
      <w:pPr>
        <w:tabs>
          <w:tab w:val="num" w:pos="1680"/>
        </w:tabs>
        <w:ind w:left="1680" w:hanging="420"/>
      </w:pPr>
      <w:rPr>
        <w:rFonts w:cs="Times New Roman"/>
      </w:rPr>
    </w:lvl>
    <w:lvl w:ilvl="4" w:tplc="55028404" w:tentative="1">
      <w:start w:val="1"/>
      <w:numFmt w:val="aiueoFullWidth"/>
      <w:lvlText w:val="(%5)"/>
      <w:lvlJc w:val="left"/>
      <w:pPr>
        <w:tabs>
          <w:tab w:val="num" w:pos="2100"/>
        </w:tabs>
        <w:ind w:left="2100" w:hanging="420"/>
      </w:pPr>
      <w:rPr>
        <w:rFonts w:cs="Times New Roman"/>
      </w:rPr>
    </w:lvl>
    <w:lvl w:ilvl="5" w:tplc="12CED6E2" w:tentative="1">
      <w:start w:val="1"/>
      <w:numFmt w:val="decimalEnclosedCircle"/>
      <w:lvlText w:val="%6"/>
      <w:lvlJc w:val="left"/>
      <w:pPr>
        <w:tabs>
          <w:tab w:val="num" w:pos="2520"/>
        </w:tabs>
        <w:ind w:left="2520" w:hanging="420"/>
      </w:pPr>
      <w:rPr>
        <w:rFonts w:cs="Times New Roman"/>
      </w:rPr>
    </w:lvl>
    <w:lvl w:ilvl="6" w:tplc="43F466BC" w:tentative="1">
      <w:start w:val="1"/>
      <w:numFmt w:val="decimal"/>
      <w:lvlText w:val="%7."/>
      <w:lvlJc w:val="left"/>
      <w:pPr>
        <w:tabs>
          <w:tab w:val="num" w:pos="2940"/>
        </w:tabs>
        <w:ind w:left="2940" w:hanging="420"/>
      </w:pPr>
      <w:rPr>
        <w:rFonts w:cs="Times New Roman"/>
      </w:rPr>
    </w:lvl>
    <w:lvl w:ilvl="7" w:tplc="B1E8C71A" w:tentative="1">
      <w:start w:val="1"/>
      <w:numFmt w:val="aiueoFullWidth"/>
      <w:lvlText w:val="(%8)"/>
      <w:lvlJc w:val="left"/>
      <w:pPr>
        <w:tabs>
          <w:tab w:val="num" w:pos="3360"/>
        </w:tabs>
        <w:ind w:left="3360" w:hanging="420"/>
      </w:pPr>
      <w:rPr>
        <w:rFonts w:cs="Times New Roman"/>
      </w:rPr>
    </w:lvl>
    <w:lvl w:ilvl="8" w:tplc="D17CFC18"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CE85412"/>
    <w:multiLevelType w:val="singleLevel"/>
    <w:tmpl w:val="0C44F452"/>
    <w:lvl w:ilvl="0">
      <w:start w:val="40"/>
      <w:numFmt w:val="decimalFullWidth"/>
      <w:lvlText w:val="第%1条"/>
      <w:lvlJc w:val="left"/>
      <w:pPr>
        <w:tabs>
          <w:tab w:val="num" w:pos="840"/>
        </w:tabs>
        <w:ind w:left="840" w:hanging="840"/>
      </w:pPr>
      <w:rPr>
        <w:rFonts w:cs="Times New Roman" w:hint="eastAsia"/>
      </w:rPr>
    </w:lvl>
  </w:abstractNum>
  <w:abstractNum w:abstractNumId="2" w15:restartNumberingAfterBreak="0">
    <w:nsid w:val="138A3C6C"/>
    <w:multiLevelType w:val="singleLevel"/>
    <w:tmpl w:val="63C85BA6"/>
    <w:lvl w:ilvl="0">
      <w:start w:val="51"/>
      <w:numFmt w:val="decimalFullWidth"/>
      <w:lvlText w:val="第%1条"/>
      <w:lvlJc w:val="left"/>
      <w:pPr>
        <w:tabs>
          <w:tab w:val="num" w:pos="1050"/>
        </w:tabs>
        <w:ind w:left="1050" w:hanging="1050"/>
      </w:pPr>
      <w:rPr>
        <w:rFonts w:cs="Times New Roman" w:hint="eastAsia"/>
      </w:rPr>
    </w:lvl>
  </w:abstractNum>
  <w:abstractNum w:abstractNumId="3" w15:restartNumberingAfterBreak="0">
    <w:nsid w:val="31303193"/>
    <w:multiLevelType w:val="singleLevel"/>
    <w:tmpl w:val="4274AFE0"/>
    <w:lvl w:ilvl="0">
      <w:start w:val="7"/>
      <w:numFmt w:val="decimalFullWidth"/>
      <w:lvlText w:val="第%1条"/>
      <w:lvlJc w:val="left"/>
      <w:pPr>
        <w:tabs>
          <w:tab w:val="num" w:pos="840"/>
        </w:tabs>
        <w:ind w:left="840" w:hanging="840"/>
      </w:pPr>
      <w:rPr>
        <w:rFonts w:cs="Times New Roman" w:hint="eastAsia"/>
      </w:rPr>
    </w:lvl>
  </w:abstractNum>
  <w:abstractNum w:abstractNumId="4" w15:restartNumberingAfterBreak="0">
    <w:nsid w:val="348510D4"/>
    <w:multiLevelType w:val="singleLevel"/>
    <w:tmpl w:val="9DECD750"/>
    <w:lvl w:ilvl="0">
      <w:start w:val="28"/>
      <w:numFmt w:val="decimalFullWidth"/>
      <w:lvlText w:val="第%1条"/>
      <w:lvlJc w:val="left"/>
      <w:pPr>
        <w:tabs>
          <w:tab w:val="num" w:pos="810"/>
        </w:tabs>
        <w:ind w:left="810" w:hanging="810"/>
      </w:pPr>
      <w:rPr>
        <w:rFonts w:cs="Times New Roman" w:hint="eastAsia"/>
      </w:rPr>
    </w:lvl>
  </w:abstractNum>
  <w:abstractNum w:abstractNumId="5" w15:restartNumberingAfterBreak="0">
    <w:nsid w:val="37EB737C"/>
    <w:multiLevelType w:val="singleLevel"/>
    <w:tmpl w:val="3FD88ECA"/>
    <w:lvl w:ilvl="0">
      <w:start w:val="1"/>
      <w:numFmt w:val="decimalFullWidth"/>
      <w:lvlText w:val="第%1条"/>
      <w:lvlJc w:val="left"/>
      <w:pPr>
        <w:tabs>
          <w:tab w:val="num" w:pos="840"/>
        </w:tabs>
        <w:ind w:left="840" w:hanging="840"/>
      </w:pPr>
      <w:rPr>
        <w:rFonts w:cs="Times New Roman" w:hint="eastAsia"/>
      </w:rPr>
    </w:lvl>
  </w:abstractNum>
  <w:abstractNum w:abstractNumId="6" w15:restartNumberingAfterBreak="0">
    <w:nsid w:val="3BAF6D77"/>
    <w:multiLevelType w:val="hybridMultilevel"/>
    <w:tmpl w:val="A06826FE"/>
    <w:lvl w:ilvl="0" w:tplc="694AA002">
      <w:start w:val="7"/>
      <w:numFmt w:val="decimalFullWidth"/>
      <w:lvlText w:val="第%1条"/>
      <w:lvlJc w:val="left"/>
      <w:pPr>
        <w:tabs>
          <w:tab w:val="num" w:pos="888"/>
        </w:tabs>
        <w:ind w:left="888" w:hanging="888"/>
      </w:pPr>
      <w:rPr>
        <w:rFonts w:cs="Times New Roman" w:hint="eastAsia"/>
      </w:rPr>
    </w:lvl>
    <w:lvl w:ilvl="1" w:tplc="F6B2A1A2" w:tentative="1">
      <w:start w:val="1"/>
      <w:numFmt w:val="aiueoFullWidth"/>
      <w:lvlText w:val="(%2)"/>
      <w:lvlJc w:val="left"/>
      <w:pPr>
        <w:tabs>
          <w:tab w:val="num" w:pos="840"/>
        </w:tabs>
        <w:ind w:left="840" w:hanging="420"/>
      </w:pPr>
      <w:rPr>
        <w:rFonts w:cs="Times New Roman"/>
      </w:rPr>
    </w:lvl>
    <w:lvl w:ilvl="2" w:tplc="635C3028" w:tentative="1">
      <w:start w:val="1"/>
      <w:numFmt w:val="decimalEnclosedCircle"/>
      <w:lvlText w:val="%3"/>
      <w:lvlJc w:val="left"/>
      <w:pPr>
        <w:tabs>
          <w:tab w:val="num" w:pos="1260"/>
        </w:tabs>
        <w:ind w:left="1260" w:hanging="420"/>
      </w:pPr>
      <w:rPr>
        <w:rFonts w:cs="Times New Roman"/>
      </w:rPr>
    </w:lvl>
    <w:lvl w:ilvl="3" w:tplc="FFBA2D5E" w:tentative="1">
      <w:start w:val="1"/>
      <w:numFmt w:val="decimal"/>
      <w:lvlText w:val="%4."/>
      <w:lvlJc w:val="left"/>
      <w:pPr>
        <w:tabs>
          <w:tab w:val="num" w:pos="1680"/>
        </w:tabs>
        <w:ind w:left="1680" w:hanging="420"/>
      </w:pPr>
      <w:rPr>
        <w:rFonts w:cs="Times New Roman"/>
      </w:rPr>
    </w:lvl>
    <w:lvl w:ilvl="4" w:tplc="D5C0DFA0" w:tentative="1">
      <w:start w:val="1"/>
      <w:numFmt w:val="aiueoFullWidth"/>
      <w:lvlText w:val="(%5)"/>
      <w:lvlJc w:val="left"/>
      <w:pPr>
        <w:tabs>
          <w:tab w:val="num" w:pos="2100"/>
        </w:tabs>
        <w:ind w:left="2100" w:hanging="420"/>
      </w:pPr>
      <w:rPr>
        <w:rFonts w:cs="Times New Roman"/>
      </w:rPr>
    </w:lvl>
    <w:lvl w:ilvl="5" w:tplc="8EACF224" w:tentative="1">
      <w:start w:val="1"/>
      <w:numFmt w:val="decimalEnclosedCircle"/>
      <w:lvlText w:val="%6"/>
      <w:lvlJc w:val="left"/>
      <w:pPr>
        <w:tabs>
          <w:tab w:val="num" w:pos="2520"/>
        </w:tabs>
        <w:ind w:left="2520" w:hanging="420"/>
      </w:pPr>
      <w:rPr>
        <w:rFonts w:cs="Times New Roman"/>
      </w:rPr>
    </w:lvl>
    <w:lvl w:ilvl="6" w:tplc="06B487B6" w:tentative="1">
      <w:start w:val="1"/>
      <w:numFmt w:val="decimal"/>
      <w:lvlText w:val="%7."/>
      <w:lvlJc w:val="left"/>
      <w:pPr>
        <w:tabs>
          <w:tab w:val="num" w:pos="2940"/>
        </w:tabs>
        <w:ind w:left="2940" w:hanging="420"/>
      </w:pPr>
      <w:rPr>
        <w:rFonts w:cs="Times New Roman"/>
      </w:rPr>
    </w:lvl>
    <w:lvl w:ilvl="7" w:tplc="FB3A9A76" w:tentative="1">
      <w:start w:val="1"/>
      <w:numFmt w:val="aiueoFullWidth"/>
      <w:lvlText w:val="(%8)"/>
      <w:lvlJc w:val="left"/>
      <w:pPr>
        <w:tabs>
          <w:tab w:val="num" w:pos="3360"/>
        </w:tabs>
        <w:ind w:left="3360" w:hanging="420"/>
      </w:pPr>
      <w:rPr>
        <w:rFonts w:cs="Times New Roman"/>
      </w:rPr>
    </w:lvl>
    <w:lvl w:ilvl="8" w:tplc="206C267C"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40E3798C"/>
    <w:multiLevelType w:val="singleLevel"/>
    <w:tmpl w:val="8F7CFED2"/>
    <w:lvl w:ilvl="0">
      <w:start w:val="19"/>
      <w:numFmt w:val="decimalFullWidth"/>
      <w:lvlText w:val="第%1条"/>
      <w:lvlJc w:val="left"/>
      <w:pPr>
        <w:tabs>
          <w:tab w:val="num" w:pos="1050"/>
        </w:tabs>
        <w:ind w:left="1050" w:hanging="1050"/>
      </w:pPr>
      <w:rPr>
        <w:rFonts w:cs="Times New Roman" w:hint="eastAsia"/>
      </w:rPr>
    </w:lvl>
  </w:abstractNum>
  <w:abstractNum w:abstractNumId="8" w15:restartNumberingAfterBreak="0">
    <w:nsid w:val="417B518E"/>
    <w:multiLevelType w:val="singleLevel"/>
    <w:tmpl w:val="F572B14A"/>
    <w:lvl w:ilvl="0">
      <w:start w:val="25"/>
      <w:numFmt w:val="decimalFullWidth"/>
      <w:lvlText w:val="第%1条"/>
      <w:lvlJc w:val="left"/>
      <w:pPr>
        <w:tabs>
          <w:tab w:val="num" w:pos="1050"/>
        </w:tabs>
        <w:ind w:left="1050" w:hanging="1050"/>
      </w:pPr>
      <w:rPr>
        <w:rFonts w:cs="Times New Roman" w:hint="eastAsia"/>
      </w:rPr>
    </w:lvl>
  </w:abstractNum>
  <w:abstractNum w:abstractNumId="9" w15:restartNumberingAfterBreak="0">
    <w:nsid w:val="446B6C7C"/>
    <w:multiLevelType w:val="hybridMultilevel"/>
    <w:tmpl w:val="F46675A0"/>
    <w:lvl w:ilvl="0" w:tplc="8F1A5016">
      <w:start w:val="4"/>
      <w:numFmt w:val="decimalFullWidth"/>
      <w:lvlText w:val="（%1）"/>
      <w:lvlJc w:val="left"/>
      <w:pPr>
        <w:tabs>
          <w:tab w:val="num" w:pos="1095"/>
        </w:tabs>
        <w:ind w:left="1095" w:hanging="870"/>
      </w:pPr>
      <w:rPr>
        <w:rFonts w:cs="Times New Roman" w:hint="eastAsia"/>
        <w:u w:val="none"/>
      </w:rPr>
    </w:lvl>
    <w:lvl w:ilvl="1" w:tplc="DAA6BA04" w:tentative="1">
      <w:start w:val="1"/>
      <w:numFmt w:val="aiueoFullWidth"/>
      <w:lvlText w:val="(%2)"/>
      <w:lvlJc w:val="left"/>
      <w:pPr>
        <w:tabs>
          <w:tab w:val="num" w:pos="1065"/>
        </w:tabs>
        <w:ind w:left="1065" w:hanging="420"/>
      </w:pPr>
      <w:rPr>
        <w:rFonts w:cs="Times New Roman"/>
      </w:rPr>
    </w:lvl>
    <w:lvl w:ilvl="2" w:tplc="9A36B5DA" w:tentative="1">
      <w:start w:val="1"/>
      <w:numFmt w:val="decimalEnclosedCircle"/>
      <w:lvlText w:val="%3"/>
      <w:lvlJc w:val="left"/>
      <w:pPr>
        <w:tabs>
          <w:tab w:val="num" w:pos="1485"/>
        </w:tabs>
        <w:ind w:left="1485" w:hanging="420"/>
      </w:pPr>
      <w:rPr>
        <w:rFonts w:cs="Times New Roman"/>
      </w:rPr>
    </w:lvl>
    <w:lvl w:ilvl="3" w:tplc="183C03A6" w:tentative="1">
      <w:start w:val="1"/>
      <w:numFmt w:val="decimal"/>
      <w:lvlText w:val="%4."/>
      <w:lvlJc w:val="left"/>
      <w:pPr>
        <w:tabs>
          <w:tab w:val="num" w:pos="1905"/>
        </w:tabs>
        <w:ind w:left="1905" w:hanging="420"/>
      </w:pPr>
      <w:rPr>
        <w:rFonts w:cs="Times New Roman"/>
      </w:rPr>
    </w:lvl>
    <w:lvl w:ilvl="4" w:tplc="635A0994" w:tentative="1">
      <w:start w:val="1"/>
      <w:numFmt w:val="aiueoFullWidth"/>
      <w:lvlText w:val="(%5)"/>
      <w:lvlJc w:val="left"/>
      <w:pPr>
        <w:tabs>
          <w:tab w:val="num" w:pos="2325"/>
        </w:tabs>
        <w:ind w:left="2325" w:hanging="420"/>
      </w:pPr>
      <w:rPr>
        <w:rFonts w:cs="Times New Roman"/>
      </w:rPr>
    </w:lvl>
    <w:lvl w:ilvl="5" w:tplc="CC320FF8" w:tentative="1">
      <w:start w:val="1"/>
      <w:numFmt w:val="decimalEnclosedCircle"/>
      <w:lvlText w:val="%6"/>
      <w:lvlJc w:val="left"/>
      <w:pPr>
        <w:tabs>
          <w:tab w:val="num" w:pos="2745"/>
        </w:tabs>
        <w:ind w:left="2745" w:hanging="420"/>
      </w:pPr>
      <w:rPr>
        <w:rFonts w:cs="Times New Roman"/>
      </w:rPr>
    </w:lvl>
    <w:lvl w:ilvl="6" w:tplc="01880BE2" w:tentative="1">
      <w:start w:val="1"/>
      <w:numFmt w:val="decimal"/>
      <w:lvlText w:val="%7."/>
      <w:lvlJc w:val="left"/>
      <w:pPr>
        <w:tabs>
          <w:tab w:val="num" w:pos="3165"/>
        </w:tabs>
        <w:ind w:left="3165" w:hanging="420"/>
      </w:pPr>
      <w:rPr>
        <w:rFonts w:cs="Times New Roman"/>
      </w:rPr>
    </w:lvl>
    <w:lvl w:ilvl="7" w:tplc="2CCE6602" w:tentative="1">
      <w:start w:val="1"/>
      <w:numFmt w:val="aiueoFullWidth"/>
      <w:lvlText w:val="(%8)"/>
      <w:lvlJc w:val="left"/>
      <w:pPr>
        <w:tabs>
          <w:tab w:val="num" w:pos="3585"/>
        </w:tabs>
        <w:ind w:left="3585" w:hanging="420"/>
      </w:pPr>
      <w:rPr>
        <w:rFonts w:cs="Times New Roman"/>
      </w:rPr>
    </w:lvl>
    <w:lvl w:ilvl="8" w:tplc="B9AA552C" w:tentative="1">
      <w:start w:val="1"/>
      <w:numFmt w:val="decimalEnclosedCircle"/>
      <w:lvlText w:val="%9"/>
      <w:lvlJc w:val="left"/>
      <w:pPr>
        <w:tabs>
          <w:tab w:val="num" w:pos="4005"/>
        </w:tabs>
        <w:ind w:left="4005" w:hanging="420"/>
      </w:pPr>
      <w:rPr>
        <w:rFonts w:cs="Times New Roman"/>
      </w:rPr>
    </w:lvl>
  </w:abstractNum>
  <w:abstractNum w:abstractNumId="10" w15:restartNumberingAfterBreak="0">
    <w:nsid w:val="46031FD2"/>
    <w:multiLevelType w:val="hybridMultilevel"/>
    <w:tmpl w:val="8E942A86"/>
    <w:lvl w:ilvl="0" w:tplc="6B80AEDC">
      <w:start w:val="5"/>
      <w:numFmt w:val="decimalFullWidth"/>
      <w:lvlText w:val="第%1条"/>
      <w:lvlJc w:val="left"/>
      <w:pPr>
        <w:tabs>
          <w:tab w:val="num" w:pos="840"/>
        </w:tabs>
        <w:ind w:left="840" w:hanging="840"/>
      </w:pPr>
      <w:rPr>
        <w:rFonts w:cs="Times New Roman" w:hint="default"/>
      </w:rPr>
    </w:lvl>
    <w:lvl w:ilvl="1" w:tplc="CF92B3E8" w:tentative="1">
      <w:start w:val="1"/>
      <w:numFmt w:val="aiueoFullWidth"/>
      <w:lvlText w:val="(%2)"/>
      <w:lvlJc w:val="left"/>
      <w:pPr>
        <w:tabs>
          <w:tab w:val="num" w:pos="840"/>
        </w:tabs>
        <w:ind w:left="840" w:hanging="420"/>
      </w:pPr>
      <w:rPr>
        <w:rFonts w:cs="Times New Roman"/>
      </w:rPr>
    </w:lvl>
    <w:lvl w:ilvl="2" w:tplc="826AB726" w:tentative="1">
      <w:start w:val="1"/>
      <w:numFmt w:val="decimalEnclosedCircle"/>
      <w:lvlText w:val="%3"/>
      <w:lvlJc w:val="left"/>
      <w:pPr>
        <w:tabs>
          <w:tab w:val="num" w:pos="1260"/>
        </w:tabs>
        <w:ind w:left="1260" w:hanging="420"/>
      </w:pPr>
      <w:rPr>
        <w:rFonts w:cs="Times New Roman"/>
      </w:rPr>
    </w:lvl>
    <w:lvl w:ilvl="3" w:tplc="B46ABB8E" w:tentative="1">
      <w:start w:val="1"/>
      <w:numFmt w:val="decimal"/>
      <w:lvlText w:val="%4."/>
      <w:lvlJc w:val="left"/>
      <w:pPr>
        <w:tabs>
          <w:tab w:val="num" w:pos="1680"/>
        </w:tabs>
        <w:ind w:left="1680" w:hanging="420"/>
      </w:pPr>
      <w:rPr>
        <w:rFonts w:cs="Times New Roman"/>
      </w:rPr>
    </w:lvl>
    <w:lvl w:ilvl="4" w:tplc="B0C88738" w:tentative="1">
      <w:start w:val="1"/>
      <w:numFmt w:val="aiueoFullWidth"/>
      <w:lvlText w:val="(%5)"/>
      <w:lvlJc w:val="left"/>
      <w:pPr>
        <w:tabs>
          <w:tab w:val="num" w:pos="2100"/>
        </w:tabs>
        <w:ind w:left="2100" w:hanging="420"/>
      </w:pPr>
      <w:rPr>
        <w:rFonts w:cs="Times New Roman"/>
      </w:rPr>
    </w:lvl>
    <w:lvl w:ilvl="5" w:tplc="04661EC4" w:tentative="1">
      <w:start w:val="1"/>
      <w:numFmt w:val="decimalEnclosedCircle"/>
      <w:lvlText w:val="%6"/>
      <w:lvlJc w:val="left"/>
      <w:pPr>
        <w:tabs>
          <w:tab w:val="num" w:pos="2520"/>
        </w:tabs>
        <w:ind w:left="2520" w:hanging="420"/>
      </w:pPr>
      <w:rPr>
        <w:rFonts w:cs="Times New Roman"/>
      </w:rPr>
    </w:lvl>
    <w:lvl w:ilvl="6" w:tplc="98D011F8" w:tentative="1">
      <w:start w:val="1"/>
      <w:numFmt w:val="decimal"/>
      <w:lvlText w:val="%7."/>
      <w:lvlJc w:val="left"/>
      <w:pPr>
        <w:tabs>
          <w:tab w:val="num" w:pos="2940"/>
        </w:tabs>
        <w:ind w:left="2940" w:hanging="420"/>
      </w:pPr>
      <w:rPr>
        <w:rFonts w:cs="Times New Roman"/>
      </w:rPr>
    </w:lvl>
    <w:lvl w:ilvl="7" w:tplc="99A023B0" w:tentative="1">
      <w:start w:val="1"/>
      <w:numFmt w:val="aiueoFullWidth"/>
      <w:lvlText w:val="(%8)"/>
      <w:lvlJc w:val="left"/>
      <w:pPr>
        <w:tabs>
          <w:tab w:val="num" w:pos="3360"/>
        </w:tabs>
        <w:ind w:left="3360" w:hanging="420"/>
      </w:pPr>
      <w:rPr>
        <w:rFonts w:cs="Times New Roman"/>
      </w:rPr>
    </w:lvl>
    <w:lvl w:ilvl="8" w:tplc="77904A38"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487F7D5F"/>
    <w:multiLevelType w:val="singleLevel"/>
    <w:tmpl w:val="016AC18E"/>
    <w:lvl w:ilvl="0">
      <w:start w:val="2"/>
      <w:numFmt w:val="decimalFullWidth"/>
      <w:lvlText w:val="第%1条"/>
      <w:lvlJc w:val="left"/>
      <w:pPr>
        <w:tabs>
          <w:tab w:val="num" w:pos="960"/>
        </w:tabs>
        <w:ind w:left="960" w:hanging="960"/>
      </w:pPr>
      <w:rPr>
        <w:rFonts w:cs="Times New Roman" w:hint="default"/>
      </w:rPr>
    </w:lvl>
  </w:abstractNum>
  <w:abstractNum w:abstractNumId="12" w15:restartNumberingAfterBreak="0">
    <w:nsid w:val="50F92C62"/>
    <w:multiLevelType w:val="singleLevel"/>
    <w:tmpl w:val="D97E5F9A"/>
    <w:lvl w:ilvl="0">
      <w:start w:val="28"/>
      <w:numFmt w:val="decimalFullWidth"/>
      <w:lvlText w:val="第%1条"/>
      <w:lvlJc w:val="left"/>
      <w:pPr>
        <w:tabs>
          <w:tab w:val="num" w:pos="840"/>
        </w:tabs>
        <w:ind w:left="840" w:hanging="840"/>
      </w:pPr>
      <w:rPr>
        <w:rFonts w:cs="Times New Roman" w:hint="eastAsia"/>
      </w:rPr>
    </w:lvl>
  </w:abstractNum>
  <w:abstractNum w:abstractNumId="13" w15:restartNumberingAfterBreak="0">
    <w:nsid w:val="50FD2FB4"/>
    <w:multiLevelType w:val="hybridMultilevel"/>
    <w:tmpl w:val="49F4AC06"/>
    <w:lvl w:ilvl="0" w:tplc="CB56486C">
      <w:start w:val="1"/>
      <w:numFmt w:val="decimalFullWidth"/>
      <w:lvlText w:val="（%1）"/>
      <w:lvlJc w:val="left"/>
      <w:pPr>
        <w:tabs>
          <w:tab w:val="num" w:pos="941"/>
        </w:tabs>
        <w:ind w:left="941" w:hanging="720"/>
      </w:pPr>
      <w:rPr>
        <w:rFonts w:cs="Times New Roman" w:hint="eastAsia"/>
      </w:rPr>
    </w:lvl>
    <w:lvl w:ilvl="1" w:tplc="CB32E3D6" w:tentative="1">
      <w:start w:val="1"/>
      <w:numFmt w:val="aiueoFullWidth"/>
      <w:lvlText w:val="(%2)"/>
      <w:lvlJc w:val="left"/>
      <w:pPr>
        <w:tabs>
          <w:tab w:val="num" w:pos="1061"/>
        </w:tabs>
        <w:ind w:left="1061" w:hanging="420"/>
      </w:pPr>
      <w:rPr>
        <w:rFonts w:cs="Times New Roman"/>
      </w:rPr>
    </w:lvl>
    <w:lvl w:ilvl="2" w:tplc="17080818" w:tentative="1">
      <w:start w:val="1"/>
      <w:numFmt w:val="decimalEnclosedCircle"/>
      <w:lvlText w:val="%3"/>
      <w:lvlJc w:val="left"/>
      <w:pPr>
        <w:tabs>
          <w:tab w:val="num" w:pos="1481"/>
        </w:tabs>
        <w:ind w:left="1481" w:hanging="420"/>
      </w:pPr>
      <w:rPr>
        <w:rFonts w:cs="Times New Roman"/>
      </w:rPr>
    </w:lvl>
    <w:lvl w:ilvl="3" w:tplc="CD8C343A" w:tentative="1">
      <w:start w:val="1"/>
      <w:numFmt w:val="decimal"/>
      <w:lvlText w:val="%4."/>
      <w:lvlJc w:val="left"/>
      <w:pPr>
        <w:tabs>
          <w:tab w:val="num" w:pos="1901"/>
        </w:tabs>
        <w:ind w:left="1901" w:hanging="420"/>
      </w:pPr>
      <w:rPr>
        <w:rFonts w:cs="Times New Roman"/>
      </w:rPr>
    </w:lvl>
    <w:lvl w:ilvl="4" w:tplc="14987E62" w:tentative="1">
      <w:start w:val="1"/>
      <w:numFmt w:val="aiueoFullWidth"/>
      <w:lvlText w:val="(%5)"/>
      <w:lvlJc w:val="left"/>
      <w:pPr>
        <w:tabs>
          <w:tab w:val="num" w:pos="2321"/>
        </w:tabs>
        <w:ind w:left="2321" w:hanging="420"/>
      </w:pPr>
      <w:rPr>
        <w:rFonts w:cs="Times New Roman"/>
      </w:rPr>
    </w:lvl>
    <w:lvl w:ilvl="5" w:tplc="1BB8E1DC" w:tentative="1">
      <w:start w:val="1"/>
      <w:numFmt w:val="decimalEnclosedCircle"/>
      <w:lvlText w:val="%6"/>
      <w:lvlJc w:val="left"/>
      <w:pPr>
        <w:tabs>
          <w:tab w:val="num" w:pos="2741"/>
        </w:tabs>
        <w:ind w:left="2741" w:hanging="420"/>
      </w:pPr>
      <w:rPr>
        <w:rFonts w:cs="Times New Roman"/>
      </w:rPr>
    </w:lvl>
    <w:lvl w:ilvl="6" w:tplc="5E6CA81E" w:tentative="1">
      <w:start w:val="1"/>
      <w:numFmt w:val="decimal"/>
      <w:lvlText w:val="%7."/>
      <w:lvlJc w:val="left"/>
      <w:pPr>
        <w:tabs>
          <w:tab w:val="num" w:pos="3161"/>
        </w:tabs>
        <w:ind w:left="3161" w:hanging="420"/>
      </w:pPr>
      <w:rPr>
        <w:rFonts w:cs="Times New Roman"/>
      </w:rPr>
    </w:lvl>
    <w:lvl w:ilvl="7" w:tplc="03206308" w:tentative="1">
      <w:start w:val="1"/>
      <w:numFmt w:val="aiueoFullWidth"/>
      <w:lvlText w:val="(%8)"/>
      <w:lvlJc w:val="left"/>
      <w:pPr>
        <w:tabs>
          <w:tab w:val="num" w:pos="3581"/>
        </w:tabs>
        <w:ind w:left="3581" w:hanging="420"/>
      </w:pPr>
      <w:rPr>
        <w:rFonts w:cs="Times New Roman"/>
      </w:rPr>
    </w:lvl>
    <w:lvl w:ilvl="8" w:tplc="88D8497E" w:tentative="1">
      <w:start w:val="1"/>
      <w:numFmt w:val="decimalEnclosedCircle"/>
      <w:lvlText w:val="%9"/>
      <w:lvlJc w:val="left"/>
      <w:pPr>
        <w:tabs>
          <w:tab w:val="num" w:pos="4001"/>
        </w:tabs>
        <w:ind w:left="4001" w:hanging="420"/>
      </w:pPr>
      <w:rPr>
        <w:rFonts w:cs="Times New Roman"/>
      </w:rPr>
    </w:lvl>
  </w:abstractNum>
  <w:abstractNum w:abstractNumId="14" w15:restartNumberingAfterBreak="0">
    <w:nsid w:val="541204A5"/>
    <w:multiLevelType w:val="singleLevel"/>
    <w:tmpl w:val="C0B69694"/>
    <w:lvl w:ilvl="0">
      <w:start w:val="47"/>
      <w:numFmt w:val="decimalFullWidth"/>
      <w:lvlText w:val="第%1条"/>
      <w:lvlJc w:val="left"/>
      <w:pPr>
        <w:tabs>
          <w:tab w:val="num" w:pos="1050"/>
        </w:tabs>
        <w:ind w:left="1050" w:hanging="1050"/>
      </w:pPr>
      <w:rPr>
        <w:rFonts w:cs="Times New Roman" w:hint="eastAsia"/>
      </w:rPr>
    </w:lvl>
  </w:abstractNum>
  <w:abstractNum w:abstractNumId="15" w15:restartNumberingAfterBreak="0">
    <w:nsid w:val="54D372D8"/>
    <w:multiLevelType w:val="hybridMultilevel"/>
    <w:tmpl w:val="65169BFE"/>
    <w:lvl w:ilvl="0" w:tplc="4ABA448E">
      <w:start w:val="1"/>
      <w:numFmt w:val="decimalFullWidth"/>
      <w:lvlText w:val="(%1)"/>
      <w:lvlJc w:val="left"/>
      <w:pPr>
        <w:tabs>
          <w:tab w:val="num" w:pos="600"/>
        </w:tabs>
        <w:ind w:left="600" w:hanging="435"/>
      </w:pPr>
      <w:rPr>
        <w:rFonts w:cs="Times New Roman" w:hint="eastAsia"/>
        <w:color w:val="auto"/>
        <w:u w:val="none"/>
      </w:rPr>
    </w:lvl>
    <w:lvl w:ilvl="1" w:tplc="5954875A" w:tentative="1">
      <w:start w:val="1"/>
      <w:numFmt w:val="aiueoFullWidth"/>
      <w:lvlText w:val="(%2)"/>
      <w:lvlJc w:val="left"/>
      <w:pPr>
        <w:tabs>
          <w:tab w:val="num" w:pos="1005"/>
        </w:tabs>
        <w:ind w:left="1005" w:hanging="420"/>
      </w:pPr>
      <w:rPr>
        <w:rFonts w:cs="Times New Roman"/>
      </w:rPr>
    </w:lvl>
    <w:lvl w:ilvl="2" w:tplc="00DAE68A" w:tentative="1">
      <w:start w:val="1"/>
      <w:numFmt w:val="decimalEnclosedCircle"/>
      <w:lvlText w:val="%3"/>
      <w:lvlJc w:val="left"/>
      <w:pPr>
        <w:tabs>
          <w:tab w:val="num" w:pos="1425"/>
        </w:tabs>
        <w:ind w:left="1425" w:hanging="420"/>
      </w:pPr>
      <w:rPr>
        <w:rFonts w:cs="Times New Roman"/>
      </w:rPr>
    </w:lvl>
    <w:lvl w:ilvl="3" w:tplc="D434495A" w:tentative="1">
      <w:start w:val="1"/>
      <w:numFmt w:val="decimal"/>
      <w:lvlText w:val="%4."/>
      <w:lvlJc w:val="left"/>
      <w:pPr>
        <w:tabs>
          <w:tab w:val="num" w:pos="1845"/>
        </w:tabs>
        <w:ind w:left="1845" w:hanging="420"/>
      </w:pPr>
      <w:rPr>
        <w:rFonts w:cs="Times New Roman"/>
      </w:rPr>
    </w:lvl>
    <w:lvl w:ilvl="4" w:tplc="7C02BE56" w:tentative="1">
      <w:start w:val="1"/>
      <w:numFmt w:val="aiueoFullWidth"/>
      <w:lvlText w:val="(%5)"/>
      <w:lvlJc w:val="left"/>
      <w:pPr>
        <w:tabs>
          <w:tab w:val="num" w:pos="2265"/>
        </w:tabs>
        <w:ind w:left="2265" w:hanging="420"/>
      </w:pPr>
      <w:rPr>
        <w:rFonts w:cs="Times New Roman"/>
      </w:rPr>
    </w:lvl>
    <w:lvl w:ilvl="5" w:tplc="92B81EE2" w:tentative="1">
      <w:start w:val="1"/>
      <w:numFmt w:val="decimalEnclosedCircle"/>
      <w:lvlText w:val="%6"/>
      <w:lvlJc w:val="left"/>
      <w:pPr>
        <w:tabs>
          <w:tab w:val="num" w:pos="2685"/>
        </w:tabs>
        <w:ind w:left="2685" w:hanging="420"/>
      </w:pPr>
      <w:rPr>
        <w:rFonts w:cs="Times New Roman"/>
      </w:rPr>
    </w:lvl>
    <w:lvl w:ilvl="6" w:tplc="3618C084" w:tentative="1">
      <w:start w:val="1"/>
      <w:numFmt w:val="decimal"/>
      <w:lvlText w:val="%7."/>
      <w:lvlJc w:val="left"/>
      <w:pPr>
        <w:tabs>
          <w:tab w:val="num" w:pos="3105"/>
        </w:tabs>
        <w:ind w:left="3105" w:hanging="420"/>
      </w:pPr>
      <w:rPr>
        <w:rFonts w:cs="Times New Roman"/>
      </w:rPr>
    </w:lvl>
    <w:lvl w:ilvl="7" w:tplc="278807BA" w:tentative="1">
      <w:start w:val="1"/>
      <w:numFmt w:val="aiueoFullWidth"/>
      <w:lvlText w:val="(%8)"/>
      <w:lvlJc w:val="left"/>
      <w:pPr>
        <w:tabs>
          <w:tab w:val="num" w:pos="3525"/>
        </w:tabs>
        <w:ind w:left="3525" w:hanging="420"/>
      </w:pPr>
      <w:rPr>
        <w:rFonts w:cs="Times New Roman"/>
      </w:rPr>
    </w:lvl>
    <w:lvl w:ilvl="8" w:tplc="B53AE7FC" w:tentative="1">
      <w:start w:val="1"/>
      <w:numFmt w:val="decimalEnclosedCircle"/>
      <w:lvlText w:val="%9"/>
      <w:lvlJc w:val="left"/>
      <w:pPr>
        <w:tabs>
          <w:tab w:val="num" w:pos="3945"/>
        </w:tabs>
        <w:ind w:left="3945" w:hanging="420"/>
      </w:pPr>
      <w:rPr>
        <w:rFonts w:cs="Times New Roman"/>
      </w:rPr>
    </w:lvl>
  </w:abstractNum>
  <w:abstractNum w:abstractNumId="16" w15:restartNumberingAfterBreak="0">
    <w:nsid w:val="5CD473CE"/>
    <w:multiLevelType w:val="hybridMultilevel"/>
    <w:tmpl w:val="0708F80C"/>
    <w:lvl w:ilvl="0" w:tplc="C2C825D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1787E8D"/>
    <w:multiLevelType w:val="singleLevel"/>
    <w:tmpl w:val="66CC31E4"/>
    <w:lvl w:ilvl="0">
      <w:start w:val="1"/>
      <w:numFmt w:val="decimalFullWidth"/>
      <w:lvlText w:val="第%1条"/>
      <w:lvlJc w:val="left"/>
      <w:pPr>
        <w:tabs>
          <w:tab w:val="num" w:pos="840"/>
        </w:tabs>
        <w:ind w:left="840" w:hanging="840"/>
      </w:pPr>
      <w:rPr>
        <w:rFonts w:cs="Times New Roman" w:hint="eastAsia"/>
      </w:rPr>
    </w:lvl>
  </w:abstractNum>
  <w:abstractNum w:abstractNumId="18" w15:restartNumberingAfterBreak="0">
    <w:nsid w:val="646D0513"/>
    <w:multiLevelType w:val="singleLevel"/>
    <w:tmpl w:val="C1B4C0DA"/>
    <w:lvl w:ilvl="0">
      <w:start w:val="14"/>
      <w:numFmt w:val="decimalFullWidth"/>
      <w:lvlText w:val="第%1条"/>
      <w:lvlJc w:val="left"/>
      <w:pPr>
        <w:tabs>
          <w:tab w:val="num" w:pos="1050"/>
        </w:tabs>
        <w:ind w:left="1050" w:hanging="1050"/>
      </w:pPr>
      <w:rPr>
        <w:rFonts w:cs="Times New Roman" w:hint="eastAsia"/>
      </w:rPr>
    </w:lvl>
  </w:abstractNum>
  <w:abstractNum w:abstractNumId="19" w15:restartNumberingAfterBreak="0">
    <w:nsid w:val="6A3424E8"/>
    <w:multiLevelType w:val="hybridMultilevel"/>
    <w:tmpl w:val="9F8A114E"/>
    <w:lvl w:ilvl="0" w:tplc="DEAE4594">
      <w:start w:val="2"/>
      <w:numFmt w:val="bullet"/>
      <w:lvlText w:val="○"/>
      <w:lvlJc w:val="left"/>
      <w:pPr>
        <w:ind w:left="540" w:hanging="360"/>
      </w:pPr>
      <w:rPr>
        <w:rFonts w:ascii="ＭＳ 明朝" w:eastAsia="ＭＳ 明朝" w:hAnsi="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0" w15:restartNumberingAfterBreak="0">
    <w:nsid w:val="7C522DF5"/>
    <w:multiLevelType w:val="singleLevel"/>
    <w:tmpl w:val="7646E54E"/>
    <w:lvl w:ilvl="0">
      <w:start w:val="22"/>
      <w:numFmt w:val="decimalFullWidth"/>
      <w:lvlText w:val="第%1条"/>
      <w:lvlJc w:val="left"/>
      <w:pPr>
        <w:tabs>
          <w:tab w:val="num" w:pos="840"/>
        </w:tabs>
        <w:ind w:left="840" w:hanging="840"/>
      </w:pPr>
      <w:rPr>
        <w:rFonts w:cs="Times New Roman" w:hint="eastAsia"/>
      </w:rPr>
    </w:lvl>
  </w:abstractNum>
  <w:abstractNum w:abstractNumId="21" w15:restartNumberingAfterBreak="0">
    <w:nsid w:val="7CA644EF"/>
    <w:multiLevelType w:val="singleLevel"/>
    <w:tmpl w:val="88967930"/>
    <w:lvl w:ilvl="0">
      <w:start w:val="38"/>
      <w:numFmt w:val="decimalFullWidth"/>
      <w:lvlText w:val="第%1条"/>
      <w:lvlJc w:val="left"/>
      <w:pPr>
        <w:tabs>
          <w:tab w:val="num" w:pos="1050"/>
        </w:tabs>
        <w:ind w:left="1050" w:hanging="1050"/>
      </w:pPr>
      <w:rPr>
        <w:rFonts w:cs="Times New Roman" w:hint="eastAsia"/>
      </w:rPr>
    </w:lvl>
  </w:abstractNum>
  <w:abstractNum w:abstractNumId="22" w15:restartNumberingAfterBreak="0">
    <w:nsid w:val="7E276B0F"/>
    <w:multiLevelType w:val="hybridMultilevel"/>
    <w:tmpl w:val="8E527844"/>
    <w:lvl w:ilvl="0" w:tplc="41D6FB76">
      <w:start w:val="6"/>
      <w:numFmt w:val="decimalFullWidth"/>
      <w:lvlText w:val="第%1条"/>
      <w:lvlJc w:val="left"/>
      <w:pPr>
        <w:tabs>
          <w:tab w:val="num" w:pos="720"/>
        </w:tabs>
        <w:ind w:left="720" w:hanging="720"/>
      </w:pPr>
      <w:rPr>
        <w:rFonts w:cs="Times New Roman" w:hint="default"/>
      </w:rPr>
    </w:lvl>
    <w:lvl w:ilvl="1" w:tplc="6C242D52" w:tentative="1">
      <w:start w:val="1"/>
      <w:numFmt w:val="aiueoFullWidth"/>
      <w:lvlText w:val="(%2)"/>
      <w:lvlJc w:val="left"/>
      <w:pPr>
        <w:tabs>
          <w:tab w:val="num" w:pos="840"/>
        </w:tabs>
        <w:ind w:left="840" w:hanging="420"/>
      </w:pPr>
      <w:rPr>
        <w:rFonts w:cs="Times New Roman"/>
      </w:rPr>
    </w:lvl>
    <w:lvl w:ilvl="2" w:tplc="2310A8D4" w:tentative="1">
      <w:start w:val="1"/>
      <w:numFmt w:val="decimalEnclosedCircle"/>
      <w:lvlText w:val="%3"/>
      <w:lvlJc w:val="left"/>
      <w:pPr>
        <w:tabs>
          <w:tab w:val="num" w:pos="1260"/>
        </w:tabs>
        <w:ind w:left="1260" w:hanging="420"/>
      </w:pPr>
      <w:rPr>
        <w:rFonts w:cs="Times New Roman"/>
      </w:rPr>
    </w:lvl>
    <w:lvl w:ilvl="3" w:tplc="39409F16" w:tentative="1">
      <w:start w:val="1"/>
      <w:numFmt w:val="decimal"/>
      <w:lvlText w:val="%4."/>
      <w:lvlJc w:val="left"/>
      <w:pPr>
        <w:tabs>
          <w:tab w:val="num" w:pos="1680"/>
        </w:tabs>
        <w:ind w:left="1680" w:hanging="420"/>
      </w:pPr>
      <w:rPr>
        <w:rFonts w:cs="Times New Roman"/>
      </w:rPr>
    </w:lvl>
    <w:lvl w:ilvl="4" w:tplc="8BA846FE" w:tentative="1">
      <w:start w:val="1"/>
      <w:numFmt w:val="aiueoFullWidth"/>
      <w:lvlText w:val="(%5)"/>
      <w:lvlJc w:val="left"/>
      <w:pPr>
        <w:tabs>
          <w:tab w:val="num" w:pos="2100"/>
        </w:tabs>
        <w:ind w:left="2100" w:hanging="420"/>
      </w:pPr>
      <w:rPr>
        <w:rFonts w:cs="Times New Roman"/>
      </w:rPr>
    </w:lvl>
    <w:lvl w:ilvl="5" w:tplc="C9CA0928" w:tentative="1">
      <w:start w:val="1"/>
      <w:numFmt w:val="decimalEnclosedCircle"/>
      <w:lvlText w:val="%6"/>
      <w:lvlJc w:val="left"/>
      <w:pPr>
        <w:tabs>
          <w:tab w:val="num" w:pos="2520"/>
        </w:tabs>
        <w:ind w:left="2520" w:hanging="420"/>
      </w:pPr>
      <w:rPr>
        <w:rFonts w:cs="Times New Roman"/>
      </w:rPr>
    </w:lvl>
    <w:lvl w:ilvl="6" w:tplc="9CEEECF8" w:tentative="1">
      <w:start w:val="1"/>
      <w:numFmt w:val="decimal"/>
      <w:lvlText w:val="%7."/>
      <w:lvlJc w:val="left"/>
      <w:pPr>
        <w:tabs>
          <w:tab w:val="num" w:pos="2940"/>
        </w:tabs>
        <w:ind w:left="2940" w:hanging="420"/>
      </w:pPr>
      <w:rPr>
        <w:rFonts w:cs="Times New Roman"/>
      </w:rPr>
    </w:lvl>
    <w:lvl w:ilvl="7" w:tplc="6A9EA422" w:tentative="1">
      <w:start w:val="1"/>
      <w:numFmt w:val="aiueoFullWidth"/>
      <w:lvlText w:val="(%8)"/>
      <w:lvlJc w:val="left"/>
      <w:pPr>
        <w:tabs>
          <w:tab w:val="num" w:pos="3360"/>
        </w:tabs>
        <w:ind w:left="3360" w:hanging="420"/>
      </w:pPr>
      <w:rPr>
        <w:rFonts w:cs="Times New Roman"/>
      </w:rPr>
    </w:lvl>
    <w:lvl w:ilvl="8" w:tplc="321260AE" w:tentative="1">
      <w:start w:val="1"/>
      <w:numFmt w:val="decimalEnclosedCircle"/>
      <w:lvlText w:val="%9"/>
      <w:lvlJc w:val="left"/>
      <w:pPr>
        <w:tabs>
          <w:tab w:val="num" w:pos="3780"/>
        </w:tabs>
        <w:ind w:left="3780" w:hanging="420"/>
      </w:pPr>
      <w:rPr>
        <w:rFonts w:cs="Times New Roman"/>
      </w:rPr>
    </w:lvl>
  </w:abstractNum>
  <w:num w:numId="1">
    <w:abstractNumId w:val="17"/>
  </w:num>
  <w:num w:numId="2">
    <w:abstractNumId w:val="3"/>
  </w:num>
  <w:num w:numId="3">
    <w:abstractNumId w:val="18"/>
  </w:num>
  <w:num w:numId="4">
    <w:abstractNumId w:val="5"/>
  </w:num>
  <w:num w:numId="5">
    <w:abstractNumId w:val="7"/>
  </w:num>
  <w:num w:numId="6">
    <w:abstractNumId w:val="8"/>
  </w:num>
  <w:num w:numId="7">
    <w:abstractNumId w:val="21"/>
  </w:num>
  <w:num w:numId="8">
    <w:abstractNumId w:val="14"/>
  </w:num>
  <w:num w:numId="9">
    <w:abstractNumId w:val="2"/>
  </w:num>
  <w:num w:numId="10">
    <w:abstractNumId w:val="20"/>
  </w:num>
  <w:num w:numId="11">
    <w:abstractNumId w:val="12"/>
  </w:num>
  <w:num w:numId="12">
    <w:abstractNumId w:val="1"/>
  </w:num>
  <w:num w:numId="13">
    <w:abstractNumId w:val="4"/>
  </w:num>
  <w:num w:numId="14">
    <w:abstractNumId w:val="0"/>
  </w:num>
  <w:num w:numId="15">
    <w:abstractNumId w:val="15"/>
  </w:num>
  <w:num w:numId="16">
    <w:abstractNumId w:val="10"/>
  </w:num>
  <w:num w:numId="17">
    <w:abstractNumId w:val="22"/>
  </w:num>
  <w:num w:numId="18">
    <w:abstractNumId w:val="9"/>
  </w:num>
  <w:num w:numId="19">
    <w:abstractNumId w:val="11"/>
  </w:num>
  <w:num w:numId="20">
    <w:abstractNumId w:val="6"/>
  </w:num>
  <w:num w:numId="21">
    <w:abstractNumId w:val="13"/>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4CE"/>
    <w:rsid w:val="0001405A"/>
    <w:rsid w:val="00031771"/>
    <w:rsid w:val="00046CC7"/>
    <w:rsid w:val="000535C0"/>
    <w:rsid w:val="00056B0B"/>
    <w:rsid w:val="00063B39"/>
    <w:rsid w:val="000B1544"/>
    <w:rsid w:val="000B5C81"/>
    <w:rsid w:val="000B5E12"/>
    <w:rsid w:val="000C14AF"/>
    <w:rsid w:val="000C1953"/>
    <w:rsid w:val="000D25C3"/>
    <w:rsid w:val="000D56CE"/>
    <w:rsid w:val="000E343C"/>
    <w:rsid w:val="000E34CD"/>
    <w:rsid w:val="000E4436"/>
    <w:rsid w:val="000E5C51"/>
    <w:rsid w:val="001224CE"/>
    <w:rsid w:val="00130643"/>
    <w:rsid w:val="00140F30"/>
    <w:rsid w:val="001502E5"/>
    <w:rsid w:val="0015435C"/>
    <w:rsid w:val="00192C0D"/>
    <w:rsid w:val="001A6B1A"/>
    <w:rsid w:val="001A7616"/>
    <w:rsid w:val="001C3BE6"/>
    <w:rsid w:val="001C4E77"/>
    <w:rsid w:val="001E293F"/>
    <w:rsid w:val="001E5194"/>
    <w:rsid w:val="001F6D4C"/>
    <w:rsid w:val="00202116"/>
    <w:rsid w:val="002128E0"/>
    <w:rsid w:val="00234F31"/>
    <w:rsid w:val="00242F73"/>
    <w:rsid w:val="00260DE6"/>
    <w:rsid w:val="00276258"/>
    <w:rsid w:val="00287204"/>
    <w:rsid w:val="00291856"/>
    <w:rsid w:val="002A2D46"/>
    <w:rsid w:val="002A51C0"/>
    <w:rsid w:val="002B5EAB"/>
    <w:rsid w:val="002C4968"/>
    <w:rsid w:val="002F2DB2"/>
    <w:rsid w:val="0030577E"/>
    <w:rsid w:val="00305A0C"/>
    <w:rsid w:val="003146C8"/>
    <w:rsid w:val="00316474"/>
    <w:rsid w:val="003167D3"/>
    <w:rsid w:val="00333ABF"/>
    <w:rsid w:val="00356CB3"/>
    <w:rsid w:val="003719D3"/>
    <w:rsid w:val="00372C10"/>
    <w:rsid w:val="00376AB0"/>
    <w:rsid w:val="00382280"/>
    <w:rsid w:val="00386741"/>
    <w:rsid w:val="003A594F"/>
    <w:rsid w:val="003B489B"/>
    <w:rsid w:val="003B5364"/>
    <w:rsid w:val="003C537C"/>
    <w:rsid w:val="003D5CB7"/>
    <w:rsid w:val="003E1851"/>
    <w:rsid w:val="003E33EB"/>
    <w:rsid w:val="00406978"/>
    <w:rsid w:val="004202C2"/>
    <w:rsid w:val="004534D0"/>
    <w:rsid w:val="00464A04"/>
    <w:rsid w:val="00466801"/>
    <w:rsid w:val="004836F3"/>
    <w:rsid w:val="00491F1E"/>
    <w:rsid w:val="004B0CAB"/>
    <w:rsid w:val="004B6957"/>
    <w:rsid w:val="004C7537"/>
    <w:rsid w:val="004E66BC"/>
    <w:rsid w:val="004E6758"/>
    <w:rsid w:val="00503CB5"/>
    <w:rsid w:val="005044CB"/>
    <w:rsid w:val="00510760"/>
    <w:rsid w:val="00525307"/>
    <w:rsid w:val="005363EF"/>
    <w:rsid w:val="0055663E"/>
    <w:rsid w:val="00557477"/>
    <w:rsid w:val="00561ED6"/>
    <w:rsid w:val="00570F36"/>
    <w:rsid w:val="005726D1"/>
    <w:rsid w:val="005D3257"/>
    <w:rsid w:val="005F2AF2"/>
    <w:rsid w:val="006032DA"/>
    <w:rsid w:val="00604817"/>
    <w:rsid w:val="00612714"/>
    <w:rsid w:val="00613CB3"/>
    <w:rsid w:val="00622198"/>
    <w:rsid w:val="00637572"/>
    <w:rsid w:val="00647205"/>
    <w:rsid w:val="00660BE9"/>
    <w:rsid w:val="00665286"/>
    <w:rsid w:val="00675B7D"/>
    <w:rsid w:val="00681210"/>
    <w:rsid w:val="006A37F5"/>
    <w:rsid w:val="006D0472"/>
    <w:rsid w:val="006D4DC4"/>
    <w:rsid w:val="006D6107"/>
    <w:rsid w:val="006D6659"/>
    <w:rsid w:val="006E0BB7"/>
    <w:rsid w:val="006E7F75"/>
    <w:rsid w:val="007642FB"/>
    <w:rsid w:val="007729E8"/>
    <w:rsid w:val="007A0AC5"/>
    <w:rsid w:val="007A703C"/>
    <w:rsid w:val="007B0C1B"/>
    <w:rsid w:val="007C7232"/>
    <w:rsid w:val="007D6DC4"/>
    <w:rsid w:val="007E13B5"/>
    <w:rsid w:val="007E38DD"/>
    <w:rsid w:val="007F3F17"/>
    <w:rsid w:val="00801CC8"/>
    <w:rsid w:val="00847A7F"/>
    <w:rsid w:val="008522D5"/>
    <w:rsid w:val="008559AC"/>
    <w:rsid w:val="00870B58"/>
    <w:rsid w:val="00874079"/>
    <w:rsid w:val="00880F27"/>
    <w:rsid w:val="008860AF"/>
    <w:rsid w:val="00886FA7"/>
    <w:rsid w:val="008B1A3C"/>
    <w:rsid w:val="008C089B"/>
    <w:rsid w:val="008F1D75"/>
    <w:rsid w:val="008F5998"/>
    <w:rsid w:val="008F7C9E"/>
    <w:rsid w:val="00934CE7"/>
    <w:rsid w:val="00940974"/>
    <w:rsid w:val="00946356"/>
    <w:rsid w:val="009B0D27"/>
    <w:rsid w:val="009B7F2E"/>
    <w:rsid w:val="009D37C0"/>
    <w:rsid w:val="00A01FF8"/>
    <w:rsid w:val="00A1193F"/>
    <w:rsid w:val="00A24020"/>
    <w:rsid w:val="00A50009"/>
    <w:rsid w:val="00A532A4"/>
    <w:rsid w:val="00A57991"/>
    <w:rsid w:val="00A90AA9"/>
    <w:rsid w:val="00A95BAB"/>
    <w:rsid w:val="00A976D6"/>
    <w:rsid w:val="00AE301A"/>
    <w:rsid w:val="00B014F0"/>
    <w:rsid w:val="00B0215B"/>
    <w:rsid w:val="00B041ED"/>
    <w:rsid w:val="00B27AB0"/>
    <w:rsid w:val="00B57F43"/>
    <w:rsid w:val="00B75A68"/>
    <w:rsid w:val="00B93882"/>
    <w:rsid w:val="00BA7815"/>
    <w:rsid w:val="00BF5A7C"/>
    <w:rsid w:val="00C15601"/>
    <w:rsid w:val="00C348B0"/>
    <w:rsid w:val="00C41E7F"/>
    <w:rsid w:val="00C5156E"/>
    <w:rsid w:val="00C54CFD"/>
    <w:rsid w:val="00C71191"/>
    <w:rsid w:val="00C73229"/>
    <w:rsid w:val="00C91D1F"/>
    <w:rsid w:val="00CA48CB"/>
    <w:rsid w:val="00CB4553"/>
    <w:rsid w:val="00CC2904"/>
    <w:rsid w:val="00CC768B"/>
    <w:rsid w:val="00CD10F2"/>
    <w:rsid w:val="00CE4121"/>
    <w:rsid w:val="00CF5969"/>
    <w:rsid w:val="00CF75F7"/>
    <w:rsid w:val="00D0230D"/>
    <w:rsid w:val="00D1577C"/>
    <w:rsid w:val="00D1604C"/>
    <w:rsid w:val="00D16293"/>
    <w:rsid w:val="00D47649"/>
    <w:rsid w:val="00D47B22"/>
    <w:rsid w:val="00D55087"/>
    <w:rsid w:val="00D6338A"/>
    <w:rsid w:val="00D639D2"/>
    <w:rsid w:val="00D70879"/>
    <w:rsid w:val="00D776BF"/>
    <w:rsid w:val="00D863A6"/>
    <w:rsid w:val="00D95444"/>
    <w:rsid w:val="00DA2EF5"/>
    <w:rsid w:val="00DD0F16"/>
    <w:rsid w:val="00DE7A48"/>
    <w:rsid w:val="00DF67CC"/>
    <w:rsid w:val="00DF7FA8"/>
    <w:rsid w:val="00E12024"/>
    <w:rsid w:val="00E136E8"/>
    <w:rsid w:val="00E212F7"/>
    <w:rsid w:val="00E22A73"/>
    <w:rsid w:val="00E5029B"/>
    <w:rsid w:val="00E5430B"/>
    <w:rsid w:val="00E848EA"/>
    <w:rsid w:val="00E8741A"/>
    <w:rsid w:val="00E877A3"/>
    <w:rsid w:val="00EB3AE4"/>
    <w:rsid w:val="00F42B70"/>
    <w:rsid w:val="00F60626"/>
    <w:rsid w:val="00F6539F"/>
    <w:rsid w:val="00F6719F"/>
    <w:rsid w:val="00F804B4"/>
    <w:rsid w:val="00F8107C"/>
    <w:rsid w:val="00F8737D"/>
    <w:rsid w:val="00F94EA5"/>
    <w:rsid w:val="00FA253E"/>
    <w:rsid w:val="00FD54E8"/>
    <w:rsid w:val="00FD6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9A81B08"/>
  <w15:docId w15:val="{C7E313A2-DE5C-4F5C-BA03-83901C51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4EA5"/>
    <w:pPr>
      <w:widowControl w:val="0"/>
      <w:jc w:val="both"/>
    </w:pPr>
    <w:rPr>
      <w:rFonts w:ascii="ＭＳ 明朝"/>
      <w:kern w:val="2"/>
      <w:sz w:val="24"/>
    </w:rPr>
  </w:style>
  <w:style w:type="paragraph" w:styleId="1">
    <w:name w:val="heading 1"/>
    <w:basedOn w:val="a"/>
    <w:next w:val="a"/>
    <w:link w:val="10"/>
    <w:qFormat/>
    <w:locked/>
    <w:rsid w:val="00C5156E"/>
    <w:pPr>
      <w:keepNext/>
      <w:outlineLvl w:val="0"/>
    </w:pPr>
    <w:rPr>
      <w:rFonts w:asciiTheme="majorHAnsi" w:eastAsiaTheme="majorEastAsia" w:hAnsiTheme="majorHAnsi" w:cstheme="majorBidi"/>
      <w:szCs w:val="24"/>
    </w:rPr>
  </w:style>
  <w:style w:type="paragraph" w:styleId="7">
    <w:name w:val="heading 7"/>
    <w:basedOn w:val="a"/>
    <w:next w:val="a"/>
    <w:link w:val="70"/>
    <w:semiHidden/>
    <w:unhideWhenUsed/>
    <w:qFormat/>
    <w:locked/>
    <w:rsid w:val="00C5156E"/>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94EA5"/>
    <w:pPr>
      <w:ind w:left="227" w:hangingChars="100" w:hanging="227"/>
    </w:pPr>
    <w:rPr>
      <w:rFonts w:hAnsi="ＭＳ 明朝"/>
      <w:sz w:val="21"/>
      <w:szCs w:val="21"/>
    </w:rPr>
  </w:style>
  <w:style w:type="paragraph" w:styleId="2">
    <w:name w:val="Body Text Indent 2"/>
    <w:basedOn w:val="a"/>
    <w:rsid w:val="00F94EA5"/>
    <w:pPr>
      <w:ind w:left="227" w:hangingChars="100" w:hanging="227"/>
    </w:pPr>
    <w:rPr>
      <w:rFonts w:hAnsi="ＭＳ 明朝"/>
      <w:color w:val="FF6600"/>
      <w:sz w:val="21"/>
      <w:szCs w:val="21"/>
    </w:rPr>
  </w:style>
  <w:style w:type="paragraph" w:customStyle="1" w:styleId="a4">
    <w:name w:val="一太郎８/９"/>
    <w:rsid w:val="00F94EA5"/>
    <w:pPr>
      <w:widowControl w:val="0"/>
      <w:wordWrap w:val="0"/>
      <w:autoSpaceDE w:val="0"/>
      <w:autoSpaceDN w:val="0"/>
      <w:adjustRightInd w:val="0"/>
      <w:spacing w:line="362" w:lineRule="atLeast"/>
      <w:jc w:val="both"/>
    </w:pPr>
    <w:rPr>
      <w:rFonts w:ascii="Times New Roman" w:hAnsi="Times New Roman"/>
      <w:spacing w:val="13"/>
      <w:sz w:val="21"/>
      <w:szCs w:val="21"/>
    </w:rPr>
  </w:style>
  <w:style w:type="paragraph" w:styleId="3">
    <w:name w:val="Body Text Indent 3"/>
    <w:basedOn w:val="a"/>
    <w:rsid w:val="00F94EA5"/>
    <w:pPr>
      <w:ind w:leftChars="385" w:left="852" w:firstLineChars="70" w:firstLine="141"/>
    </w:pPr>
    <w:rPr>
      <w:rFonts w:hAnsi="ＭＳ 明朝"/>
      <w:sz w:val="22"/>
      <w:szCs w:val="21"/>
    </w:rPr>
  </w:style>
  <w:style w:type="paragraph" w:styleId="a5">
    <w:name w:val="header"/>
    <w:basedOn w:val="a"/>
    <w:rsid w:val="00F94EA5"/>
    <w:pPr>
      <w:tabs>
        <w:tab w:val="center" w:pos="4252"/>
        <w:tab w:val="right" w:pos="8504"/>
      </w:tabs>
      <w:snapToGrid w:val="0"/>
    </w:pPr>
  </w:style>
  <w:style w:type="character" w:customStyle="1" w:styleId="a6">
    <w:name w:val="ヘッダー (文字)"/>
    <w:semiHidden/>
    <w:rsid w:val="00F94EA5"/>
    <w:rPr>
      <w:rFonts w:ascii="ＭＳ 明朝"/>
      <w:kern w:val="2"/>
      <w:sz w:val="24"/>
    </w:rPr>
  </w:style>
  <w:style w:type="paragraph" w:styleId="a7">
    <w:name w:val="footer"/>
    <w:basedOn w:val="a"/>
    <w:rsid w:val="00F94EA5"/>
    <w:pPr>
      <w:tabs>
        <w:tab w:val="center" w:pos="4252"/>
        <w:tab w:val="right" w:pos="8504"/>
      </w:tabs>
      <w:snapToGrid w:val="0"/>
    </w:pPr>
  </w:style>
  <w:style w:type="character" w:customStyle="1" w:styleId="a8">
    <w:name w:val="フッター (文字)"/>
    <w:semiHidden/>
    <w:rsid w:val="00F94EA5"/>
    <w:rPr>
      <w:rFonts w:ascii="ＭＳ 明朝"/>
      <w:kern w:val="2"/>
      <w:sz w:val="24"/>
    </w:rPr>
  </w:style>
  <w:style w:type="character" w:styleId="HTML">
    <w:name w:val="HTML Typewriter"/>
    <w:rsid w:val="00F94EA5"/>
    <w:rPr>
      <w:rFonts w:ascii="ＭＳ ゴシック" w:eastAsia="ＭＳ ゴシック" w:hAnsi="ＭＳ ゴシック"/>
      <w:sz w:val="19"/>
    </w:rPr>
  </w:style>
  <w:style w:type="paragraph" w:customStyle="1" w:styleId="11">
    <w:name w:val="変更箇所1"/>
    <w:hidden/>
    <w:semiHidden/>
    <w:rsid w:val="00F94EA5"/>
    <w:rPr>
      <w:rFonts w:ascii="ＭＳ 明朝"/>
      <w:kern w:val="2"/>
      <w:sz w:val="24"/>
    </w:rPr>
  </w:style>
  <w:style w:type="paragraph" w:styleId="a9">
    <w:name w:val="Balloon Text"/>
    <w:basedOn w:val="a"/>
    <w:semiHidden/>
    <w:rsid w:val="00F94EA5"/>
    <w:rPr>
      <w:rFonts w:ascii="Arial" w:eastAsia="ＭＳ ゴシック" w:hAnsi="Arial"/>
      <w:sz w:val="18"/>
      <w:szCs w:val="18"/>
    </w:rPr>
  </w:style>
  <w:style w:type="character" w:customStyle="1" w:styleId="aa">
    <w:name w:val="吹き出し (文字)"/>
    <w:semiHidden/>
    <w:rsid w:val="00F94EA5"/>
    <w:rPr>
      <w:rFonts w:ascii="Arial" w:eastAsia="ＭＳ ゴシック" w:hAnsi="Arial"/>
      <w:kern w:val="2"/>
      <w:sz w:val="18"/>
    </w:rPr>
  </w:style>
  <w:style w:type="character" w:styleId="ab">
    <w:name w:val="page number"/>
    <w:rsid w:val="00F94EA5"/>
    <w:rPr>
      <w:rFonts w:cs="Times New Roman"/>
    </w:rPr>
  </w:style>
  <w:style w:type="character" w:styleId="ac">
    <w:name w:val="annotation reference"/>
    <w:rsid w:val="00CC2904"/>
    <w:rPr>
      <w:sz w:val="18"/>
    </w:rPr>
  </w:style>
  <w:style w:type="paragraph" w:styleId="ad">
    <w:name w:val="annotation text"/>
    <w:basedOn w:val="a"/>
    <w:link w:val="ae"/>
    <w:rsid w:val="00CC2904"/>
    <w:pPr>
      <w:jc w:val="left"/>
    </w:pPr>
    <w:rPr>
      <w:lang w:val="x-none" w:eastAsia="x-none"/>
    </w:rPr>
  </w:style>
  <w:style w:type="character" w:customStyle="1" w:styleId="ae">
    <w:name w:val="コメント文字列 (文字)"/>
    <w:link w:val="ad"/>
    <w:locked/>
    <w:rsid w:val="00CC2904"/>
    <w:rPr>
      <w:rFonts w:ascii="ＭＳ 明朝"/>
      <w:kern w:val="2"/>
      <w:sz w:val="24"/>
    </w:rPr>
  </w:style>
  <w:style w:type="paragraph" w:styleId="af">
    <w:name w:val="annotation subject"/>
    <w:basedOn w:val="ad"/>
    <w:next w:val="ad"/>
    <w:link w:val="af0"/>
    <w:rsid w:val="00CC2904"/>
    <w:rPr>
      <w:b/>
    </w:rPr>
  </w:style>
  <w:style w:type="character" w:customStyle="1" w:styleId="af0">
    <w:name w:val="コメント内容 (文字)"/>
    <w:link w:val="af"/>
    <w:locked/>
    <w:rsid w:val="00CC2904"/>
    <w:rPr>
      <w:rFonts w:ascii="ＭＳ 明朝"/>
      <w:b/>
      <w:kern w:val="2"/>
      <w:sz w:val="24"/>
    </w:rPr>
  </w:style>
  <w:style w:type="paragraph" w:customStyle="1" w:styleId="af1">
    <w:name w:val="条文"/>
    <w:basedOn w:val="7"/>
    <w:rsid w:val="00C5156E"/>
    <w:pPr>
      <w:adjustRightInd w:val="0"/>
      <w:spacing w:line="400" w:lineRule="atLeast"/>
      <w:ind w:leftChars="0" w:left="255" w:hanging="255"/>
      <w:textAlignment w:val="baseline"/>
      <w:outlineLvl w:val="9"/>
    </w:pPr>
    <w:rPr>
      <w:rFonts w:ascii="細明朝体" w:eastAsia="細明朝体"/>
      <w:kern w:val="0"/>
      <w:sz w:val="22"/>
    </w:rPr>
  </w:style>
  <w:style w:type="character" w:customStyle="1" w:styleId="70">
    <w:name w:val="見出し 7 (文字)"/>
    <w:basedOn w:val="a0"/>
    <w:link w:val="7"/>
    <w:semiHidden/>
    <w:rsid w:val="00C5156E"/>
    <w:rPr>
      <w:rFonts w:ascii="ＭＳ 明朝"/>
      <w:kern w:val="2"/>
      <w:sz w:val="24"/>
    </w:rPr>
  </w:style>
  <w:style w:type="paragraph" w:customStyle="1" w:styleId="af2">
    <w:name w:val="覚書タイトル"/>
    <w:basedOn w:val="1"/>
    <w:rsid w:val="00C5156E"/>
    <w:pPr>
      <w:adjustRightInd w:val="0"/>
      <w:spacing w:after="480" w:line="360" w:lineRule="atLeast"/>
      <w:jc w:val="center"/>
      <w:textAlignment w:val="baseline"/>
      <w:outlineLvl w:val="9"/>
    </w:pPr>
    <w:rPr>
      <w:rFonts w:ascii="Times" w:eastAsia="細明朝体" w:hAnsi="Helvetica" w:cs="Times New Roman"/>
      <w:kern w:val="24"/>
      <w:sz w:val="32"/>
      <w:szCs w:val="20"/>
    </w:rPr>
  </w:style>
  <w:style w:type="character" w:customStyle="1" w:styleId="10">
    <w:name w:val="見出し 1 (文字)"/>
    <w:basedOn w:val="a0"/>
    <w:link w:val="1"/>
    <w:rsid w:val="00C5156E"/>
    <w:rPr>
      <w:rFonts w:asciiTheme="majorHAnsi" w:eastAsiaTheme="majorEastAsia" w:hAnsiTheme="majorHAnsi" w:cstheme="majorBidi"/>
      <w:kern w:val="2"/>
      <w:sz w:val="24"/>
      <w:szCs w:val="24"/>
    </w:rPr>
  </w:style>
  <w:style w:type="paragraph" w:styleId="af3">
    <w:name w:val="Revision"/>
    <w:hidden/>
    <w:uiPriority w:val="99"/>
    <w:semiHidden/>
    <w:rsid w:val="006032DA"/>
    <w:rPr>
      <w:rFonts w:ascii="ＭＳ 明朝"/>
      <w:kern w:val="2"/>
      <w:sz w:val="24"/>
    </w:rPr>
  </w:style>
  <w:style w:type="paragraph" w:styleId="af4">
    <w:name w:val="List Paragraph"/>
    <w:basedOn w:val="a"/>
    <w:uiPriority w:val="34"/>
    <w:qFormat/>
    <w:rsid w:val="009D37C0"/>
    <w:pPr>
      <w:ind w:leftChars="400" w:left="840"/>
    </w:pPr>
  </w:style>
  <w:style w:type="paragraph" w:styleId="af5">
    <w:name w:val="Date"/>
    <w:basedOn w:val="a"/>
    <w:next w:val="a"/>
    <w:link w:val="af6"/>
    <w:rsid w:val="009D37C0"/>
  </w:style>
  <w:style w:type="character" w:customStyle="1" w:styleId="af6">
    <w:name w:val="日付 (文字)"/>
    <w:basedOn w:val="a0"/>
    <w:link w:val="af5"/>
    <w:rsid w:val="009D37C0"/>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7C9B7-02B1-4F5A-B991-C1AF935A3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6134</Words>
  <Characters>254</Characters>
  <Application>Microsoft Office Word</Application>
  <DocSecurity>0</DocSecurity>
  <Lines>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大分大学における民間機関等との共同研究取扱規程</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inishi</dc:creator>
  <cp:lastModifiedBy>眞野 夏生</cp:lastModifiedBy>
  <cp:revision>3</cp:revision>
  <cp:lastPrinted>2020-12-16T07:17:00Z</cp:lastPrinted>
  <dcterms:created xsi:type="dcterms:W3CDTF">2022-11-24T11:43:00Z</dcterms:created>
  <dcterms:modified xsi:type="dcterms:W3CDTF">2023-02-14T07:11:00Z</dcterms:modified>
</cp:coreProperties>
</file>